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DD" w:rsidRPr="000205DD" w:rsidRDefault="000205DD" w:rsidP="000205DD">
      <w:pPr>
        <w:pStyle w:val="2"/>
        <w:rPr>
          <w:b/>
        </w:rPr>
      </w:pPr>
      <w:r w:rsidRPr="000205DD">
        <w:rPr>
          <w:b/>
        </w:rPr>
        <w:t>СОВЕТ ДЕПУТАТОВ РАБОЧЕГО ПОСЕЛКА КОЧЕНЕВО</w:t>
      </w:r>
    </w:p>
    <w:p w:rsidR="000205DD" w:rsidRPr="000205DD" w:rsidRDefault="000205DD" w:rsidP="000205DD">
      <w:pPr>
        <w:pStyle w:val="4"/>
      </w:pPr>
      <w:r w:rsidRPr="000205DD">
        <w:t>Коченевского района   Новосибирской области</w:t>
      </w:r>
    </w:p>
    <w:p w:rsidR="000205DD" w:rsidRPr="000205DD" w:rsidRDefault="000205DD" w:rsidP="000205DD">
      <w:pPr>
        <w:autoSpaceDE w:val="0"/>
        <w:autoSpaceDN w:val="0"/>
        <w:jc w:val="center"/>
        <w:rPr>
          <w:rFonts w:ascii="Times New Roman" w:hAnsi="Times New Roman" w:cs="Times New Roman"/>
          <w:b/>
        </w:rPr>
      </w:pPr>
      <w:r w:rsidRPr="000205DD">
        <w:rPr>
          <w:rFonts w:ascii="Times New Roman" w:hAnsi="Times New Roman" w:cs="Times New Roman"/>
          <w:b/>
        </w:rPr>
        <w:t xml:space="preserve">пятого созыва </w:t>
      </w:r>
    </w:p>
    <w:p w:rsidR="009E3B55" w:rsidRDefault="009E3B55" w:rsidP="000205DD">
      <w:pPr>
        <w:pStyle w:val="5"/>
        <w:rPr>
          <w:b/>
        </w:rPr>
      </w:pPr>
    </w:p>
    <w:p w:rsidR="000205DD" w:rsidRPr="000205DD" w:rsidRDefault="000205DD" w:rsidP="000205DD">
      <w:pPr>
        <w:pStyle w:val="5"/>
        <w:rPr>
          <w:b/>
        </w:rPr>
      </w:pPr>
      <w:r w:rsidRPr="000205DD">
        <w:rPr>
          <w:b/>
        </w:rPr>
        <w:t>Р Е Ш Е Н И Е</w:t>
      </w:r>
    </w:p>
    <w:p w:rsidR="000205DD" w:rsidRPr="000205DD" w:rsidRDefault="00FB3E5D" w:rsidP="00FE71CE">
      <w:pPr>
        <w:spacing w:after="0" w:line="240" w:lineRule="atLeast"/>
        <w:jc w:val="center"/>
        <w:rPr>
          <w:rFonts w:ascii="Times New Roman" w:hAnsi="Times New Roman" w:cs="Times New Roman"/>
          <w:b/>
        </w:rPr>
      </w:pPr>
      <w:r w:rsidRPr="002B1F84">
        <w:rPr>
          <w:rFonts w:ascii="Times New Roman" w:hAnsi="Times New Roman" w:cs="Times New Roman"/>
          <w:b/>
        </w:rPr>
        <w:t>девятнадцатой</w:t>
      </w:r>
      <w:r w:rsidR="000205DD" w:rsidRPr="002B1F84">
        <w:rPr>
          <w:rFonts w:ascii="Times New Roman" w:hAnsi="Times New Roman" w:cs="Times New Roman"/>
          <w:b/>
        </w:rPr>
        <w:t xml:space="preserve"> сессии</w:t>
      </w:r>
    </w:p>
    <w:p w:rsidR="000205DD" w:rsidRPr="000205DD" w:rsidRDefault="000205DD" w:rsidP="00FE71CE">
      <w:pPr>
        <w:autoSpaceDE w:val="0"/>
        <w:autoSpaceDN w:val="0"/>
        <w:spacing w:after="0" w:line="240" w:lineRule="atLeast"/>
        <w:jc w:val="center"/>
        <w:rPr>
          <w:rFonts w:ascii="Times New Roman" w:hAnsi="Times New Roman" w:cs="Times New Roman"/>
        </w:rPr>
      </w:pPr>
      <w:r w:rsidRPr="000205DD">
        <w:rPr>
          <w:rFonts w:ascii="Times New Roman" w:hAnsi="Times New Roman" w:cs="Times New Roman"/>
        </w:rPr>
        <w:t>р.п. Коченево</w:t>
      </w:r>
    </w:p>
    <w:p w:rsidR="00FE71CE" w:rsidRDefault="000205DD" w:rsidP="000205DD">
      <w:pPr>
        <w:autoSpaceDE w:val="0"/>
        <w:autoSpaceDN w:val="0"/>
        <w:rPr>
          <w:rFonts w:ascii="Times New Roman" w:hAnsi="Times New Roman" w:cs="Times New Roman"/>
          <w:sz w:val="28"/>
        </w:rPr>
      </w:pPr>
      <w:r w:rsidRPr="000205DD">
        <w:rPr>
          <w:rFonts w:ascii="Times New Roman" w:hAnsi="Times New Roman" w:cs="Times New Roman"/>
          <w:sz w:val="28"/>
        </w:rPr>
        <w:t xml:space="preserve">      </w:t>
      </w:r>
    </w:p>
    <w:p w:rsidR="000205DD" w:rsidRPr="000205DD" w:rsidRDefault="001B592F" w:rsidP="000205DD">
      <w:pPr>
        <w:autoSpaceDE w:val="0"/>
        <w:autoSpaceDN w:val="0"/>
        <w:rPr>
          <w:rFonts w:ascii="Times New Roman" w:hAnsi="Times New Roman" w:cs="Times New Roman"/>
          <w:sz w:val="28"/>
        </w:rPr>
      </w:pPr>
      <w:r w:rsidRPr="001B592F">
        <w:rPr>
          <w:rFonts w:ascii="Times New Roman" w:hAnsi="Times New Roman" w:cs="Times New Roman"/>
          <w:sz w:val="28"/>
        </w:rPr>
        <w:t>1</w:t>
      </w:r>
      <w:r w:rsidR="002959E8">
        <w:rPr>
          <w:rFonts w:ascii="Times New Roman" w:hAnsi="Times New Roman" w:cs="Times New Roman"/>
          <w:sz w:val="28"/>
        </w:rPr>
        <w:t>3</w:t>
      </w:r>
      <w:r w:rsidR="000205DD" w:rsidRPr="001B592F">
        <w:rPr>
          <w:rFonts w:ascii="Times New Roman" w:hAnsi="Times New Roman" w:cs="Times New Roman"/>
          <w:sz w:val="28"/>
        </w:rPr>
        <w:t>.</w:t>
      </w:r>
      <w:r w:rsidR="00F51370" w:rsidRPr="001B592F">
        <w:rPr>
          <w:rFonts w:ascii="Times New Roman" w:hAnsi="Times New Roman" w:cs="Times New Roman"/>
          <w:sz w:val="28"/>
        </w:rPr>
        <w:t>03</w:t>
      </w:r>
      <w:r w:rsidR="000205DD" w:rsidRPr="001B592F">
        <w:rPr>
          <w:rFonts w:ascii="Times New Roman" w:hAnsi="Times New Roman" w:cs="Times New Roman"/>
          <w:sz w:val="28"/>
        </w:rPr>
        <w:t>.201</w:t>
      </w:r>
      <w:r w:rsidR="00FB3E5D" w:rsidRPr="001B592F">
        <w:rPr>
          <w:rFonts w:ascii="Times New Roman" w:hAnsi="Times New Roman" w:cs="Times New Roman"/>
          <w:sz w:val="28"/>
        </w:rPr>
        <w:t>8</w:t>
      </w:r>
      <w:r w:rsidR="000205DD" w:rsidRPr="001B592F">
        <w:rPr>
          <w:rFonts w:ascii="Times New Roman" w:hAnsi="Times New Roman" w:cs="Times New Roman"/>
          <w:sz w:val="28"/>
        </w:rPr>
        <w:t xml:space="preserve">  г.                                                                                    №</w:t>
      </w:r>
      <w:r w:rsidR="00EC3632" w:rsidRPr="001B592F">
        <w:rPr>
          <w:rFonts w:ascii="Times New Roman" w:hAnsi="Times New Roman" w:cs="Times New Roman"/>
          <w:sz w:val="28"/>
        </w:rPr>
        <w:t>2</w:t>
      </w:r>
      <w:r w:rsidR="00F51370" w:rsidRPr="001B592F">
        <w:rPr>
          <w:rFonts w:ascii="Times New Roman" w:hAnsi="Times New Roman" w:cs="Times New Roman"/>
          <w:sz w:val="28"/>
        </w:rPr>
        <w:t>/13</w:t>
      </w:r>
      <w:r w:rsidR="002A35E4" w:rsidRPr="001B592F">
        <w:rPr>
          <w:rFonts w:ascii="Times New Roman" w:hAnsi="Times New Roman" w:cs="Times New Roman"/>
          <w:sz w:val="28"/>
        </w:rPr>
        <w:t>3</w:t>
      </w:r>
      <w:r w:rsidR="000205DD" w:rsidRPr="001B592F">
        <w:rPr>
          <w:rFonts w:ascii="Times New Roman" w:hAnsi="Times New Roman" w:cs="Times New Roman"/>
          <w:sz w:val="28"/>
        </w:rPr>
        <w:t xml:space="preserve"> </w:t>
      </w:r>
    </w:p>
    <w:p w:rsidR="00657267" w:rsidRPr="00CE0670" w:rsidRDefault="00657267" w:rsidP="00324ED9">
      <w:pPr>
        <w:spacing w:after="0" w:line="240" w:lineRule="auto"/>
        <w:jc w:val="center"/>
        <w:rPr>
          <w:rFonts w:ascii="Times New Roman" w:eastAsia="Times New Roman" w:hAnsi="Times New Roman" w:cs="Times New Roman"/>
          <w:sz w:val="28"/>
          <w:szCs w:val="28"/>
          <w:lang w:eastAsia="ru-RU"/>
        </w:rPr>
      </w:pPr>
    </w:p>
    <w:p w:rsidR="00FC5388" w:rsidRPr="00FE71CE" w:rsidRDefault="00B86512" w:rsidP="00FC5388">
      <w:pPr>
        <w:spacing w:after="0" w:line="240" w:lineRule="auto"/>
        <w:jc w:val="both"/>
        <w:rPr>
          <w:rFonts w:ascii="Times New Roman" w:eastAsia="Times New Roman" w:hAnsi="Times New Roman" w:cs="Times New Roman"/>
          <w:b/>
          <w:sz w:val="24"/>
          <w:szCs w:val="24"/>
          <w:lang w:eastAsia="ru-RU"/>
        </w:rPr>
      </w:pPr>
      <w:r w:rsidRPr="00FE71CE">
        <w:rPr>
          <w:rFonts w:ascii="Times New Roman" w:eastAsia="Times New Roman" w:hAnsi="Times New Roman" w:cs="Times New Roman"/>
          <w:b/>
          <w:sz w:val="24"/>
          <w:szCs w:val="24"/>
          <w:lang w:eastAsia="ru-RU"/>
        </w:rPr>
        <w:t xml:space="preserve">Об утверждении </w:t>
      </w:r>
      <w:r w:rsidR="00FC5388" w:rsidRPr="00FE71CE">
        <w:rPr>
          <w:rFonts w:ascii="Times New Roman" w:eastAsia="Times New Roman" w:hAnsi="Times New Roman" w:cs="Times New Roman"/>
          <w:b/>
          <w:sz w:val="24"/>
          <w:szCs w:val="24"/>
          <w:lang w:eastAsia="ru-RU"/>
        </w:rPr>
        <w:t>п</w:t>
      </w:r>
      <w:r w:rsidRPr="00FE71CE">
        <w:rPr>
          <w:rFonts w:ascii="Times New Roman" w:eastAsia="Times New Roman" w:hAnsi="Times New Roman" w:cs="Times New Roman"/>
          <w:b/>
          <w:sz w:val="24"/>
          <w:szCs w:val="24"/>
          <w:lang w:eastAsia="ru-RU"/>
        </w:rPr>
        <w:t xml:space="preserve">равил </w:t>
      </w:r>
      <w:r w:rsidR="00FC5388" w:rsidRPr="00FE71CE">
        <w:rPr>
          <w:rFonts w:ascii="Times New Roman" w:eastAsia="Times New Roman" w:hAnsi="Times New Roman" w:cs="Times New Roman"/>
          <w:b/>
          <w:sz w:val="24"/>
          <w:szCs w:val="24"/>
          <w:lang w:eastAsia="ru-RU"/>
        </w:rPr>
        <w:t>б</w:t>
      </w:r>
      <w:r w:rsidRPr="00FE71CE">
        <w:rPr>
          <w:rFonts w:ascii="Times New Roman" w:eastAsia="Times New Roman" w:hAnsi="Times New Roman" w:cs="Times New Roman"/>
          <w:b/>
          <w:sz w:val="24"/>
          <w:szCs w:val="24"/>
          <w:lang w:eastAsia="ru-RU"/>
        </w:rPr>
        <w:t>лагоустройства</w:t>
      </w:r>
    </w:p>
    <w:p w:rsidR="00361246" w:rsidRPr="00FE71CE" w:rsidRDefault="00B86512" w:rsidP="00361246">
      <w:pPr>
        <w:spacing w:after="0" w:line="240" w:lineRule="auto"/>
        <w:jc w:val="both"/>
        <w:rPr>
          <w:rFonts w:ascii="Times New Roman" w:eastAsia="Times New Roman" w:hAnsi="Times New Roman" w:cs="Times New Roman"/>
          <w:b/>
          <w:sz w:val="24"/>
          <w:szCs w:val="24"/>
          <w:lang w:eastAsia="ru-RU"/>
        </w:rPr>
      </w:pPr>
      <w:r w:rsidRPr="00FE71CE">
        <w:rPr>
          <w:rFonts w:ascii="Times New Roman" w:eastAsia="Times New Roman" w:hAnsi="Times New Roman" w:cs="Times New Roman"/>
          <w:b/>
          <w:sz w:val="24"/>
          <w:szCs w:val="24"/>
          <w:lang w:eastAsia="ru-RU"/>
        </w:rPr>
        <w:t xml:space="preserve">территории </w:t>
      </w:r>
      <w:r w:rsidR="00361246" w:rsidRPr="00FE71CE">
        <w:rPr>
          <w:rFonts w:ascii="Times New Roman" w:eastAsia="Times New Roman" w:hAnsi="Times New Roman" w:cs="Times New Roman"/>
          <w:b/>
          <w:sz w:val="24"/>
          <w:szCs w:val="24"/>
          <w:lang w:eastAsia="ru-RU"/>
        </w:rPr>
        <w:t>рабочего поселка Коченево</w:t>
      </w:r>
    </w:p>
    <w:p w:rsidR="00B86512" w:rsidRPr="00FE71CE" w:rsidRDefault="00361246" w:rsidP="00361246">
      <w:pPr>
        <w:spacing w:after="0" w:line="240" w:lineRule="auto"/>
        <w:jc w:val="both"/>
        <w:rPr>
          <w:rFonts w:ascii="Times New Roman" w:eastAsia="Times New Roman" w:hAnsi="Times New Roman" w:cs="Times New Roman"/>
          <w:b/>
          <w:sz w:val="24"/>
          <w:szCs w:val="24"/>
          <w:lang w:eastAsia="ru-RU"/>
        </w:rPr>
      </w:pPr>
      <w:r w:rsidRPr="00FE71CE">
        <w:rPr>
          <w:rFonts w:ascii="Times New Roman" w:eastAsia="Times New Roman" w:hAnsi="Times New Roman" w:cs="Times New Roman"/>
          <w:b/>
          <w:sz w:val="24"/>
          <w:szCs w:val="24"/>
          <w:lang w:eastAsia="ru-RU"/>
        </w:rPr>
        <w:t>Коченевского района</w:t>
      </w:r>
      <w:r w:rsidR="00B86512" w:rsidRPr="00FE71CE">
        <w:rPr>
          <w:rFonts w:ascii="Times New Roman" w:eastAsia="Times New Roman" w:hAnsi="Times New Roman" w:cs="Times New Roman"/>
          <w:b/>
          <w:sz w:val="24"/>
          <w:szCs w:val="24"/>
          <w:lang w:eastAsia="ru-RU"/>
        </w:rPr>
        <w:t xml:space="preserve"> </w:t>
      </w:r>
      <w:r w:rsidR="00FC5388" w:rsidRPr="00FE71CE">
        <w:rPr>
          <w:rFonts w:ascii="Times New Roman" w:eastAsia="Times New Roman" w:hAnsi="Times New Roman" w:cs="Times New Roman"/>
          <w:b/>
          <w:sz w:val="24"/>
          <w:szCs w:val="24"/>
          <w:lang w:eastAsia="ru-RU"/>
        </w:rPr>
        <w:t xml:space="preserve">Новосибирской области </w:t>
      </w:r>
      <w:r w:rsidR="00B86512" w:rsidRPr="00FE71CE">
        <w:rPr>
          <w:rFonts w:ascii="Times New Roman" w:eastAsia="Times New Roman" w:hAnsi="Times New Roman" w:cs="Times New Roman"/>
          <w:b/>
          <w:sz w:val="24"/>
          <w:szCs w:val="24"/>
          <w:lang w:eastAsia="ru-RU"/>
        </w:rPr>
        <w:t xml:space="preserve"> </w:t>
      </w:r>
    </w:p>
    <w:p w:rsidR="00324ED9" w:rsidRPr="00CE0670" w:rsidRDefault="00324ED9" w:rsidP="00324ED9">
      <w:pPr>
        <w:spacing w:after="0" w:line="240" w:lineRule="auto"/>
        <w:ind w:firstLine="580"/>
        <w:jc w:val="both"/>
        <w:rPr>
          <w:rFonts w:ascii="Times New Roman" w:eastAsia="Times New Roman" w:hAnsi="Times New Roman" w:cs="Times New Roman"/>
          <w:sz w:val="28"/>
          <w:szCs w:val="28"/>
          <w:lang w:eastAsia="ru-RU"/>
        </w:rPr>
      </w:pPr>
    </w:p>
    <w:p w:rsidR="00324ED9" w:rsidRPr="00CE0670" w:rsidRDefault="00324ED9" w:rsidP="000205DD">
      <w:pPr>
        <w:spacing w:after="0" w:line="240" w:lineRule="auto"/>
        <w:ind w:firstLine="708"/>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В соответствии с</w:t>
      </w:r>
      <w:r w:rsidR="00B86512" w:rsidRPr="00CE0670">
        <w:rPr>
          <w:rFonts w:ascii="Times New Roman" w:eastAsia="Times New Roman" w:hAnsi="Times New Roman" w:cs="Times New Roman"/>
          <w:sz w:val="28"/>
          <w:szCs w:val="28"/>
          <w:lang w:eastAsia="ru-RU"/>
        </w:rPr>
        <w:t xml:space="preserve"> </w:t>
      </w:r>
      <w:r w:rsidRPr="00CE0670">
        <w:rPr>
          <w:rFonts w:ascii="Times New Roman" w:eastAsia="Times New Roman" w:hAnsi="Times New Roman" w:cs="Times New Roman"/>
          <w:sz w:val="28"/>
          <w:szCs w:val="28"/>
          <w:lang w:eastAsia="ru-RU"/>
        </w:rPr>
        <w:t>Федеральным законом от 06 октября 2003 года № 131-ФЗ «Об общих</w:t>
      </w:r>
      <w:r w:rsidR="000E5702">
        <w:rPr>
          <w:rFonts w:ascii="Times New Roman" w:eastAsia="Times New Roman" w:hAnsi="Times New Roman" w:cs="Times New Roman"/>
          <w:sz w:val="28"/>
          <w:szCs w:val="28"/>
          <w:lang w:eastAsia="ru-RU"/>
        </w:rPr>
        <w:t xml:space="preserve"> </w:t>
      </w:r>
      <w:r w:rsidRPr="00CE0670">
        <w:rPr>
          <w:rFonts w:ascii="Times New Roman" w:eastAsia="Times New Roman" w:hAnsi="Times New Roman" w:cs="Times New Roman"/>
          <w:sz w:val="28"/>
          <w:szCs w:val="28"/>
          <w:lang w:eastAsia="ru-RU"/>
        </w:rPr>
        <w:t>принципах организации местного самоуправления в Российской Федерации»,</w:t>
      </w:r>
      <w:r w:rsidR="00FC5388" w:rsidRPr="00CE0670">
        <w:rPr>
          <w:rFonts w:ascii="Times New Roman" w:eastAsia="Times New Roman" w:hAnsi="Times New Roman" w:cs="Times New Roman"/>
          <w:sz w:val="28"/>
          <w:szCs w:val="28"/>
          <w:lang w:eastAsia="ru-RU"/>
        </w:rPr>
        <w:t xml:space="preserve"> </w:t>
      </w:r>
      <w:r w:rsidR="00B86512" w:rsidRPr="00CE0670">
        <w:rPr>
          <w:rFonts w:ascii="Times New Roman" w:eastAsia="Times New Roman" w:hAnsi="Times New Roman" w:cs="Times New Roman"/>
          <w:sz w:val="28"/>
          <w:szCs w:val="28"/>
          <w:lang w:eastAsia="ru-RU"/>
        </w:rPr>
        <w:t xml:space="preserve"> </w:t>
      </w:r>
      <w:r w:rsidR="005612D1" w:rsidRPr="00CE0670">
        <w:rPr>
          <w:rFonts w:ascii="Times New Roman" w:eastAsia="Times New Roman" w:hAnsi="Times New Roman" w:cs="Times New Roman"/>
          <w:sz w:val="28"/>
          <w:szCs w:val="28"/>
          <w:lang w:eastAsia="ru-RU"/>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B86512" w:rsidRPr="00CE0670">
        <w:rPr>
          <w:rFonts w:ascii="Times New Roman" w:eastAsia="Times New Roman" w:hAnsi="Times New Roman" w:cs="Times New Roman"/>
          <w:sz w:val="28"/>
          <w:szCs w:val="28"/>
          <w:lang w:eastAsia="ru-RU"/>
        </w:rPr>
        <w:t xml:space="preserve">Уставом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B86512" w:rsidRPr="00CE0670">
        <w:rPr>
          <w:rFonts w:ascii="Times New Roman" w:eastAsia="Times New Roman" w:hAnsi="Times New Roman" w:cs="Times New Roman"/>
          <w:sz w:val="28"/>
          <w:szCs w:val="28"/>
          <w:lang w:eastAsia="ru-RU"/>
        </w:rPr>
        <w:t xml:space="preserve"> </w:t>
      </w:r>
      <w:r w:rsidR="00FC5388" w:rsidRPr="00CE0670">
        <w:rPr>
          <w:rFonts w:ascii="Times New Roman" w:eastAsia="Times New Roman" w:hAnsi="Times New Roman" w:cs="Times New Roman"/>
          <w:sz w:val="28"/>
          <w:szCs w:val="28"/>
          <w:lang w:eastAsia="ru-RU"/>
        </w:rPr>
        <w:t>Новосибирской области</w:t>
      </w:r>
      <w:r w:rsidR="00B86512" w:rsidRPr="00CE0670">
        <w:rPr>
          <w:rFonts w:ascii="Times New Roman" w:eastAsia="Times New Roman" w:hAnsi="Times New Roman" w:cs="Times New Roman"/>
          <w:sz w:val="28"/>
          <w:szCs w:val="28"/>
          <w:lang w:eastAsia="ru-RU"/>
        </w:rPr>
        <w:t xml:space="preserve">, в целях обеспечения благоприятных условий жизни населения и обеспечения чистоты и порядка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z w:val="28"/>
          <w:szCs w:val="28"/>
          <w:lang w:eastAsia="ru-RU"/>
        </w:rPr>
        <w:t xml:space="preserve"> Новосибирской области</w:t>
      </w:r>
      <w:r w:rsidR="000205DD">
        <w:rPr>
          <w:rFonts w:ascii="Times New Roman" w:eastAsia="Times New Roman" w:hAnsi="Times New Roman" w:cs="Times New Roman"/>
          <w:sz w:val="28"/>
          <w:szCs w:val="28"/>
          <w:lang w:eastAsia="ru-RU"/>
        </w:rPr>
        <w:t>,</w:t>
      </w:r>
    </w:p>
    <w:p w:rsidR="00324ED9" w:rsidRPr="00CE0670" w:rsidRDefault="00324ED9" w:rsidP="00324ED9">
      <w:pPr>
        <w:spacing w:after="0" w:line="240" w:lineRule="auto"/>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РЕШИЛ:</w:t>
      </w:r>
    </w:p>
    <w:p w:rsidR="00361246" w:rsidRPr="00CE0670" w:rsidRDefault="00361246" w:rsidP="00361246">
      <w:pPr>
        <w:tabs>
          <w:tab w:val="left" w:pos="898"/>
        </w:tabs>
        <w:spacing w:after="0" w:line="240" w:lineRule="auto"/>
        <w:ind w:left="580"/>
        <w:jc w:val="both"/>
        <w:rPr>
          <w:rFonts w:ascii="Times New Roman" w:eastAsia="Times New Roman" w:hAnsi="Times New Roman" w:cs="Times New Roman"/>
          <w:sz w:val="28"/>
          <w:szCs w:val="28"/>
          <w:lang w:eastAsia="ru-RU"/>
        </w:rPr>
      </w:pPr>
    </w:p>
    <w:p w:rsidR="00324ED9" w:rsidRPr="008333CD" w:rsidRDefault="00B86512" w:rsidP="00345B48">
      <w:pPr>
        <w:pStyle w:val="a3"/>
        <w:numPr>
          <w:ilvl w:val="0"/>
          <w:numId w:val="5"/>
        </w:numPr>
        <w:tabs>
          <w:tab w:val="left" w:pos="898"/>
        </w:tabs>
        <w:spacing w:after="0" w:line="240" w:lineRule="atLeast"/>
        <w:ind w:left="0" w:firstLine="360"/>
        <w:jc w:val="both"/>
        <w:rPr>
          <w:rFonts w:ascii="Times New Roman" w:eastAsia="Times New Roman" w:hAnsi="Times New Roman" w:cs="Times New Roman"/>
          <w:sz w:val="28"/>
          <w:szCs w:val="28"/>
          <w:lang w:eastAsia="ru-RU"/>
        </w:rPr>
      </w:pPr>
      <w:r w:rsidRPr="008333CD">
        <w:rPr>
          <w:rFonts w:ascii="Times New Roman" w:eastAsia="Times New Roman" w:hAnsi="Times New Roman" w:cs="Times New Roman"/>
          <w:sz w:val="28"/>
          <w:szCs w:val="28"/>
          <w:lang w:eastAsia="ru-RU"/>
        </w:rPr>
        <w:t xml:space="preserve">Утвердить «Правила благоустройства территории </w:t>
      </w:r>
      <w:r w:rsidR="00361246" w:rsidRPr="008333CD">
        <w:rPr>
          <w:rFonts w:ascii="Times New Roman" w:eastAsia="Times New Roman" w:hAnsi="Times New Roman" w:cs="Times New Roman"/>
          <w:sz w:val="28"/>
          <w:szCs w:val="28"/>
          <w:lang w:eastAsia="ru-RU"/>
        </w:rPr>
        <w:t>рабочего поселка Коченево Коченевского района</w:t>
      </w:r>
      <w:r w:rsidR="00FC5388" w:rsidRPr="008333CD">
        <w:rPr>
          <w:rFonts w:ascii="Times New Roman" w:eastAsia="Times New Roman" w:hAnsi="Times New Roman" w:cs="Times New Roman"/>
          <w:sz w:val="28"/>
          <w:szCs w:val="28"/>
          <w:lang w:eastAsia="ru-RU"/>
        </w:rPr>
        <w:t xml:space="preserve"> Новосибирской области</w:t>
      </w:r>
      <w:r w:rsidRPr="008333CD">
        <w:rPr>
          <w:rFonts w:ascii="Times New Roman" w:eastAsia="Times New Roman" w:hAnsi="Times New Roman" w:cs="Times New Roman"/>
          <w:sz w:val="28"/>
          <w:szCs w:val="28"/>
          <w:lang w:eastAsia="ru-RU"/>
        </w:rPr>
        <w:t>» согласно Приложению</w:t>
      </w:r>
      <w:r w:rsidR="000609F8">
        <w:rPr>
          <w:rFonts w:ascii="Times New Roman" w:eastAsia="Times New Roman" w:hAnsi="Times New Roman" w:cs="Times New Roman"/>
          <w:sz w:val="28"/>
          <w:szCs w:val="28"/>
          <w:lang w:eastAsia="ru-RU"/>
        </w:rPr>
        <w:t xml:space="preserve"> №1</w:t>
      </w:r>
      <w:r w:rsidRPr="008333CD">
        <w:rPr>
          <w:rFonts w:ascii="Times New Roman" w:eastAsia="Times New Roman" w:hAnsi="Times New Roman" w:cs="Times New Roman"/>
          <w:sz w:val="28"/>
          <w:szCs w:val="28"/>
          <w:lang w:eastAsia="ru-RU"/>
        </w:rPr>
        <w:t>.</w:t>
      </w:r>
    </w:p>
    <w:p w:rsidR="0098201C" w:rsidRDefault="008333CD" w:rsidP="00B02D0A">
      <w:pPr>
        <w:tabs>
          <w:tab w:val="left" w:pos="9923"/>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08B0">
        <w:rPr>
          <w:rFonts w:ascii="Times New Roman" w:eastAsia="Times New Roman" w:hAnsi="Times New Roman" w:cs="Times New Roman"/>
          <w:sz w:val="28"/>
          <w:szCs w:val="28"/>
          <w:lang w:eastAsia="ru-RU"/>
        </w:rPr>
        <w:t>2.</w:t>
      </w:r>
      <w:r w:rsidR="00345B48">
        <w:rPr>
          <w:rFonts w:ascii="Times New Roman" w:eastAsia="Times New Roman" w:hAnsi="Times New Roman" w:cs="Times New Roman"/>
          <w:sz w:val="28"/>
          <w:szCs w:val="28"/>
          <w:lang w:eastAsia="ru-RU"/>
        </w:rPr>
        <w:t xml:space="preserve">  </w:t>
      </w:r>
      <w:r w:rsidR="00C40A92" w:rsidRPr="00A508B0">
        <w:rPr>
          <w:rFonts w:ascii="Times New Roman" w:eastAsia="Times New Roman" w:hAnsi="Times New Roman" w:cs="Times New Roman"/>
          <w:sz w:val="28"/>
          <w:szCs w:val="28"/>
          <w:lang w:eastAsia="ru-RU"/>
        </w:rPr>
        <w:t xml:space="preserve">Решение от </w:t>
      </w:r>
      <w:r w:rsidR="0098201C" w:rsidRPr="00A508B0">
        <w:rPr>
          <w:rFonts w:ascii="Times New Roman" w:eastAsia="Times New Roman" w:hAnsi="Times New Roman" w:cs="Times New Roman"/>
          <w:sz w:val="28"/>
          <w:szCs w:val="28"/>
          <w:lang w:eastAsia="ru-RU"/>
        </w:rPr>
        <w:t>07.06.2012г. №5</w:t>
      </w:r>
      <w:r w:rsidR="00C40A92" w:rsidRPr="00A508B0">
        <w:rPr>
          <w:rFonts w:ascii="Times New Roman" w:eastAsia="Times New Roman" w:hAnsi="Times New Roman" w:cs="Times New Roman"/>
          <w:sz w:val="28"/>
          <w:szCs w:val="28"/>
          <w:lang w:eastAsia="ru-RU"/>
        </w:rPr>
        <w:t xml:space="preserve"> «Об утверждении Правил благоустройства, обеспечения чистоты и порядка на территории</w:t>
      </w:r>
      <w:r w:rsidR="00A508B0" w:rsidRPr="00A508B0">
        <w:rPr>
          <w:rFonts w:ascii="Times New Roman" w:eastAsia="Times New Roman" w:hAnsi="Times New Roman" w:cs="Times New Roman"/>
          <w:sz w:val="28"/>
          <w:szCs w:val="28"/>
          <w:lang w:eastAsia="ru-RU"/>
        </w:rPr>
        <w:t xml:space="preserve"> рабочего поселка Коченево» - отменить. </w:t>
      </w:r>
    </w:p>
    <w:p w:rsidR="0098201C" w:rsidRPr="00B02D0A" w:rsidRDefault="008333CD" w:rsidP="00D105DC">
      <w:pPr>
        <w:tabs>
          <w:tab w:val="left" w:pos="898"/>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08B0">
        <w:rPr>
          <w:rFonts w:ascii="Times New Roman" w:eastAsia="Times New Roman" w:hAnsi="Times New Roman" w:cs="Times New Roman"/>
          <w:sz w:val="28"/>
          <w:szCs w:val="28"/>
          <w:lang w:eastAsia="ru-RU"/>
        </w:rPr>
        <w:t xml:space="preserve">3. </w:t>
      </w:r>
      <w:r w:rsidR="00595BC7">
        <w:rPr>
          <w:rFonts w:ascii="Times New Roman" w:eastAsia="Times New Roman" w:hAnsi="Times New Roman" w:cs="Times New Roman"/>
          <w:sz w:val="28"/>
          <w:szCs w:val="28"/>
          <w:lang w:eastAsia="ru-RU"/>
        </w:rPr>
        <w:t xml:space="preserve">Решение </w:t>
      </w:r>
      <w:r w:rsidR="00595BC7" w:rsidRPr="00B02D0A">
        <w:rPr>
          <w:rFonts w:ascii="Times New Roman" w:eastAsia="Times New Roman" w:hAnsi="Times New Roman" w:cs="Times New Roman"/>
          <w:sz w:val="28"/>
          <w:szCs w:val="28"/>
          <w:lang w:eastAsia="ru-RU"/>
        </w:rPr>
        <w:t>от 28.05.2015 №5/262 «Рассмотрение протеста прокуратуры Коченевского района на решение №5 22-й сессии Совета депутатов от 07.06.</w:t>
      </w:r>
      <w:r w:rsidR="00B02D0A" w:rsidRPr="00B02D0A">
        <w:rPr>
          <w:rFonts w:ascii="Times New Roman" w:eastAsia="Times New Roman" w:hAnsi="Times New Roman" w:cs="Times New Roman"/>
          <w:sz w:val="28"/>
          <w:szCs w:val="28"/>
          <w:lang w:eastAsia="ru-RU"/>
        </w:rPr>
        <w:t>2012 года</w:t>
      </w:r>
      <w:r w:rsidR="00595BC7" w:rsidRPr="00B02D0A">
        <w:rPr>
          <w:rFonts w:ascii="Times New Roman" w:eastAsia="Times New Roman" w:hAnsi="Times New Roman" w:cs="Times New Roman"/>
          <w:sz w:val="28"/>
          <w:szCs w:val="28"/>
          <w:lang w:eastAsia="ru-RU"/>
        </w:rPr>
        <w:t xml:space="preserve"> </w:t>
      </w:r>
      <w:r w:rsidR="00B02D0A" w:rsidRPr="00A508B0">
        <w:rPr>
          <w:rFonts w:ascii="Times New Roman" w:eastAsia="Times New Roman" w:hAnsi="Times New Roman" w:cs="Times New Roman"/>
          <w:sz w:val="28"/>
          <w:szCs w:val="28"/>
          <w:lang w:eastAsia="ru-RU"/>
        </w:rPr>
        <w:t>«Об утверждении Правил благоустройства, обеспечения чистоты и порядка на территории рабочего поселка Коченево»</w:t>
      </w:r>
      <w:r w:rsidR="00B02D0A">
        <w:rPr>
          <w:rFonts w:ascii="Times New Roman" w:eastAsia="Times New Roman" w:hAnsi="Times New Roman" w:cs="Times New Roman"/>
          <w:sz w:val="28"/>
          <w:szCs w:val="28"/>
          <w:lang w:eastAsia="ru-RU"/>
        </w:rPr>
        <w:t xml:space="preserve"> - отменить.</w:t>
      </w:r>
    </w:p>
    <w:p w:rsidR="0098201C" w:rsidRDefault="008333CD" w:rsidP="00D105DC">
      <w:pPr>
        <w:pStyle w:val="consplusnormal"/>
        <w:spacing w:before="0" w:beforeAutospacing="0" w:after="0" w:afterAutospacing="0"/>
        <w:jc w:val="both"/>
      </w:pPr>
      <w:r>
        <w:rPr>
          <w:sz w:val="28"/>
          <w:szCs w:val="28"/>
        </w:rPr>
        <w:t xml:space="preserve">     </w:t>
      </w:r>
      <w:r w:rsidR="00AA6C91" w:rsidRPr="00D105DC">
        <w:rPr>
          <w:sz w:val="28"/>
          <w:szCs w:val="28"/>
        </w:rPr>
        <w:t>4. Решение</w:t>
      </w:r>
      <w:r w:rsidR="0098201C" w:rsidRPr="00D105DC">
        <w:rPr>
          <w:sz w:val="28"/>
          <w:szCs w:val="28"/>
        </w:rPr>
        <w:t xml:space="preserve"> от 29.01.2016 №2/36</w:t>
      </w:r>
      <w:r w:rsidR="00AA6C91" w:rsidRPr="00D105DC">
        <w:rPr>
          <w:sz w:val="28"/>
          <w:szCs w:val="28"/>
        </w:rPr>
        <w:t xml:space="preserve"> «Об отмене п.п.5.7.12  Правил благоустройства,</w:t>
      </w:r>
      <w:r w:rsidR="00AA6C91" w:rsidRPr="00A508B0">
        <w:rPr>
          <w:sz w:val="28"/>
          <w:szCs w:val="28"/>
        </w:rPr>
        <w:t xml:space="preserve"> обеспечения чистоты и порядка на территории рабочего поселка Коченево»</w:t>
      </w:r>
      <w:r w:rsidR="00D105DC">
        <w:rPr>
          <w:sz w:val="28"/>
          <w:szCs w:val="28"/>
        </w:rPr>
        <w:t xml:space="preserve"> - отменить</w:t>
      </w:r>
      <w:r w:rsidR="0098201C">
        <w:t xml:space="preserve">, </w:t>
      </w:r>
    </w:p>
    <w:p w:rsidR="0098201C" w:rsidRDefault="008333CD" w:rsidP="008333CD">
      <w:pPr>
        <w:pStyle w:val="consplusnormal"/>
        <w:spacing w:before="0" w:beforeAutospacing="0" w:after="0" w:afterAutospacing="0"/>
        <w:jc w:val="both"/>
        <w:rPr>
          <w:sz w:val="28"/>
          <w:szCs w:val="28"/>
        </w:rPr>
      </w:pPr>
      <w:r w:rsidRPr="005F2C98">
        <w:rPr>
          <w:sz w:val="28"/>
          <w:szCs w:val="28"/>
        </w:rPr>
        <w:t xml:space="preserve">     5. Решение </w:t>
      </w:r>
      <w:r w:rsidR="0098201C" w:rsidRPr="005F2C98">
        <w:rPr>
          <w:sz w:val="28"/>
          <w:szCs w:val="28"/>
        </w:rPr>
        <w:t>от 23.09.2016 №13/72</w:t>
      </w:r>
      <w:r w:rsidRPr="005F2C98">
        <w:rPr>
          <w:sz w:val="28"/>
          <w:szCs w:val="28"/>
        </w:rPr>
        <w:t xml:space="preserve"> </w:t>
      </w:r>
      <w:r w:rsidR="005F2C98" w:rsidRPr="005F2C98">
        <w:rPr>
          <w:sz w:val="28"/>
          <w:szCs w:val="28"/>
        </w:rPr>
        <w:t>«О внесении изменений в Правила благоустройства,</w:t>
      </w:r>
      <w:r w:rsidR="005F2C98" w:rsidRPr="00A508B0">
        <w:rPr>
          <w:sz w:val="28"/>
          <w:szCs w:val="28"/>
        </w:rPr>
        <w:t xml:space="preserve"> обеспечения чистоты и порядка на территории рабочего поселка Коченево»</w:t>
      </w:r>
      <w:r w:rsidR="005F2C98">
        <w:rPr>
          <w:sz w:val="28"/>
          <w:szCs w:val="28"/>
        </w:rPr>
        <w:t xml:space="preserve"> - отменить,</w:t>
      </w:r>
    </w:p>
    <w:p w:rsidR="0098201C" w:rsidRDefault="005F2C98" w:rsidP="00CD3AA7">
      <w:pPr>
        <w:pStyle w:val="consplusnormal"/>
        <w:spacing w:before="0" w:beforeAutospacing="0" w:after="0" w:afterAutospacing="0"/>
        <w:jc w:val="both"/>
      </w:pPr>
      <w:r>
        <w:rPr>
          <w:sz w:val="28"/>
          <w:szCs w:val="28"/>
        </w:rPr>
        <w:lastRenderedPageBreak/>
        <w:t xml:space="preserve">     6. Решение</w:t>
      </w:r>
      <w:r w:rsidR="00CD3AA7">
        <w:rPr>
          <w:sz w:val="28"/>
          <w:szCs w:val="28"/>
        </w:rPr>
        <w:t xml:space="preserve"> </w:t>
      </w:r>
      <w:r w:rsidR="0098201C">
        <w:t>от 29.12.2016г. №4/87</w:t>
      </w:r>
      <w:r w:rsidR="00CD3AA7">
        <w:t xml:space="preserve"> </w:t>
      </w:r>
      <w:r w:rsidR="00CD3AA7" w:rsidRPr="005F2C98">
        <w:rPr>
          <w:sz w:val="28"/>
          <w:szCs w:val="28"/>
        </w:rPr>
        <w:t>«О внесении изменений в Правила благоустройства,</w:t>
      </w:r>
      <w:r w:rsidR="00CD3AA7" w:rsidRPr="00A508B0">
        <w:rPr>
          <w:sz w:val="28"/>
          <w:szCs w:val="28"/>
        </w:rPr>
        <w:t xml:space="preserve"> обеспечения чистоты и порядка на территории рабочего поселка Коченево»</w:t>
      </w:r>
      <w:r w:rsidR="00CD3AA7">
        <w:rPr>
          <w:sz w:val="28"/>
          <w:szCs w:val="28"/>
        </w:rPr>
        <w:t xml:space="preserve"> - отменить.</w:t>
      </w:r>
    </w:p>
    <w:p w:rsidR="008B5F05" w:rsidRDefault="00CD3AA7" w:rsidP="00CD3AA7">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C74E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B5F05" w:rsidRPr="00C74E1A">
        <w:rPr>
          <w:rFonts w:ascii="Times New Roman" w:eastAsia="Times New Roman" w:hAnsi="Times New Roman" w:cs="Times New Roman"/>
          <w:sz w:val="28"/>
          <w:szCs w:val="28"/>
          <w:lang w:eastAsia="ru-RU"/>
        </w:rPr>
        <w:t xml:space="preserve">Опубликовать настоящее решение в периодическом печатном издании «Бюллетень   органов местного самоуправления  рабочего поселка Коченево Коченевского района Новосибирской области», на сайте администрации рабочего поселка Коченево    </w:t>
      </w:r>
      <w:hyperlink r:id="rId5" w:history="1">
        <w:r w:rsidR="008B5F05" w:rsidRPr="00C74E1A">
          <w:rPr>
            <w:rFonts w:ascii="Times New Roman" w:eastAsia="Times New Roman" w:hAnsi="Times New Roman" w:cs="Times New Roman"/>
            <w:sz w:val="28"/>
            <w:szCs w:val="28"/>
            <w:lang w:eastAsia="ru-RU"/>
          </w:rPr>
          <w:t>www.kochenev.ru</w:t>
        </w:r>
      </w:hyperlink>
    </w:p>
    <w:p w:rsidR="00324ED9" w:rsidRPr="00CD3AA7" w:rsidRDefault="00324ED9" w:rsidP="00CD3AA7">
      <w:pPr>
        <w:pStyle w:val="a3"/>
        <w:numPr>
          <w:ilvl w:val="0"/>
          <w:numId w:val="4"/>
        </w:numPr>
        <w:tabs>
          <w:tab w:val="left" w:pos="898"/>
        </w:tabs>
        <w:spacing w:after="0" w:line="240" w:lineRule="atLeast"/>
        <w:jc w:val="both"/>
        <w:rPr>
          <w:rFonts w:ascii="Times New Roman" w:eastAsia="Times New Roman" w:hAnsi="Times New Roman" w:cs="Times New Roman"/>
          <w:sz w:val="28"/>
          <w:szCs w:val="28"/>
          <w:lang w:eastAsia="ru-RU"/>
        </w:rPr>
      </w:pPr>
      <w:r w:rsidRPr="00CD3AA7">
        <w:rPr>
          <w:rFonts w:ascii="Times New Roman" w:eastAsia="Times New Roman" w:hAnsi="Times New Roman" w:cs="Times New Roman"/>
          <w:sz w:val="28"/>
          <w:szCs w:val="28"/>
          <w:lang w:eastAsia="ru-RU"/>
        </w:rPr>
        <w:t>Настоящее решение вступает в силу со дня его о</w:t>
      </w:r>
      <w:r w:rsidR="000F2AA2">
        <w:rPr>
          <w:rFonts w:ascii="Times New Roman" w:eastAsia="Times New Roman" w:hAnsi="Times New Roman" w:cs="Times New Roman"/>
          <w:sz w:val="28"/>
          <w:szCs w:val="28"/>
          <w:lang w:eastAsia="ru-RU"/>
        </w:rPr>
        <w:t>публикования</w:t>
      </w:r>
      <w:r w:rsidRPr="00CD3AA7">
        <w:rPr>
          <w:rFonts w:ascii="Times New Roman" w:eastAsia="Times New Roman" w:hAnsi="Times New Roman" w:cs="Times New Roman"/>
          <w:sz w:val="28"/>
          <w:szCs w:val="28"/>
          <w:lang w:eastAsia="ru-RU"/>
        </w:rPr>
        <w:t>.</w:t>
      </w:r>
    </w:p>
    <w:p w:rsidR="003D691D" w:rsidRPr="00CE0670" w:rsidRDefault="003D691D" w:rsidP="00CE5694">
      <w:pPr>
        <w:tabs>
          <w:tab w:val="left" w:pos="898"/>
        </w:tabs>
        <w:spacing w:after="0" w:line="360" w:lineRule="auto"/>
        <w:jc w:val="both"/>
        <w:rPr>
          <w:rFonts w:ascii="Times New Roman" w:eastAsia="Times New Roman" w:hAnsi="Times New Roman" w:cs="Times New Roman"/>
          <w:sz w:val="28"/>
          <w:szCs w:val="28"/>
          <w:lang w:eastAsia="ru-RU"/>
        </w:rPr>
      </w:pPr>
    </w:p>
    <w:p w:rsidR="00FC5388" w:rsidRPr="000205DD" w:rsidRDefault="00FC5388" w:rsidP="000205DD">
      <w:pPr>
        <w:widowControl w:val="0"/>
        <w:shd w:val="clear" w:color="auto" w:fill="FFFFFF"/>
        <w:autoSpaceDE w:val="0"/>
        <w:autoSpaceDN w:val="0"/>
        <w:adjustRightInd w:val="0"/>
        <w:spacing w:after="0" w:line="240" w:lineRule="atLeast"/>
        <w:ind w:right="-22"/>
        <w:jc w:val="right"/>
        <w:rPr>
          <w:rFonts w:ascii="Times New Roman" w:eastAsia="Times New Roman" w:hAnsi="Times New Roman" w:cs="Times New Roman"/>
          <w:spacing w:val="2"/>
          <w:sz w:val="27"/>
          <w:szCs w:val="27"/>
          <w:lang w:eastAsia="ru-RU"/>
        </w:rPr>
      </w:pPr>
    </w:p>
    <w:p w:rsidR="000205DD" w:rsidRPr="000205DD" w:rsidRDefault="000205DD" w:rsidP="000205DD">
      <w:pPr>
        <w:spacing w:after="0" w:line="240" w:lineRule="atLeast"/>
        <w:jc w:val="both"/>
        <w:rPr>
          <w:rFonts w:ascii="Times New Roman" w:hAnsi="Times New Roman" w:cs="Times New Roman"/>
          <w:sz w:val="28"/>
          <w:szCs w:val="28"/>
        </w:rPr>
      </w:pPr>
      <w:r w:rsidRPr="000205DD">
        <w:rPr>
          <w:rFonts w:ascii="Times New Roman" w:hAnsi="Times New Roman" w:cs="Times New Roman"/>
          <w:sz w:val="28"/>
          <w:szCs w:val="28"/>
        </w:rPr>
        <w:t xml:space="preserve">     Председатель Совета депутатов               Глава рабочего поселка Коченево      </w:t>
      </w:r>
    </w:p>
    <w:p w:rsidR="000205DD" w:rsidRPr="000205DD" w:rsidRDefault="000205DD" w:rsidP="000205DD">
      <w:pPr>
        <w:spacing w:after="0" w:line="240" w:lineRule="atLeast"/>
        <w:jc w:val="both"/>
        <w:rPr>
          <w:rFonts w:ascii="Times New Roman" w:hAnsi="Times New Roman" w:cs="Times New Roman"/>
          <w:sz w:val="28"/>
          <w:szCs w:val="28"/>
        </w:rPr>
      </w:pPr>
      <w:r w:rsidRPr="000205DD">
        <w:rPr>
          <w:rFonts w:ascii="Times New Roman" w:hAnsi="Times New Roman" w:cs="Times New Roman"/>
          <w:sz w:val="28"/>
          <w:szCs w:val="28"/>
        </w:rPr>
        <w:t xml:space="preserve">     рабочего поселка Коченево                      Коченевского района </w:t>
      </w:r>
    </w:p>
    <w:p w:rsidR="000205DD" w:rsidRPr="000205DD" w:rsidRDefault="000205DD" w:rsidP="000205DD">
      <w:pPr>
        <w:spacing w:after="0" w:line="240" w:lineRule="atLeast"/>
        <w:jc w:val="both"/>
        <w:rPr>
          <w:rFonts w:ascii="Times New Roman" w:hAnsi="Times New Roman" w:cs="Times New Roman"/>
          <w:sz w:val="28"/>
          <w:szCs w:val="28"/>
        </w:rPr>
      </w:pPr>
      <w:r w:rsidRPr="000205DD">
        <w:rPr>
          <w:rFonts w:ascii="Times New Roman" w:hAnsi="Times New Roman" w:cs="Times New Roman"/>
          <w:sz w:val="28"/>
          <w:szCs w:val="28"/>
        </w:rPr>
        <w:t xml:space="preserve">     Коченевского района </w:t>
      </w:r>
      <w:r w:rsidRPr="000205DD">
        <w:rPr>
          <w:rFonts w:ascii="Times New Roman" w:hAnsi="Times New Roman" w:cs="Times New Roman"/>
          <w:sz w:val="28"/>
          <w:szCs w:val="28"/>
        </w:rPr>
        <w:tab/>
      </w:r>
      <w:r w:rsidRPr="000205DD">
        <w:rPr>
          <w:rFonts w:ascii="Times New Roman" w:hAnsi="Times New Roman" w:cs="Times New Roman"/>
          <w:sz w:val="28"/>
          <w:szCs w:val="28"/>
        </w:rPr>
        <w:tab/>
      </w:r>
      <w:r w:rsidRPr="000205DD">
        <w:rPr>
          <w:rFonts w:ascii="Times New Roman" w:hAnsi="Times New Roman" w:cs="Times New Roman"/>
          <w:sz w:val="28"/>
          <w:szCs w:val="28"/>
        </w:rPr>
        <w:tab/>
        <w:t xml:space="preserve">    Новосибирской области</w:t>
      </w:r>
    </w:p>
    <w:p w:rsidR="000205DD" w:rsidRPr="000205DD" w:rsidRDefault="000205DD" w:rsidP="000205DD">
      <w:pPr>
        <w:spacing w:after="0" w:line="240" w:lineRule="atLeast"/>
        <w:jc w:val="both"/>
        <w:rPr>
          <w:rFonts w:ascii="Times New Roman" w:hAnsi="Times New Roman" w:cs="Times New Roman"/>
          <w:sz w:val="28"/>
          <w:szCs w:val="28"/>
        </w:rPr>
      </w:pPr>
      <w:r w:rsidRPr="000205DD">
        <w:rPr>
          <w:rFonts w:ascii="Times New Roman" w:hAnsi="Times New Roman" w:cs="Times New Roman"/>
          <w:sz w:val="28"/>
          <w:szCs w:val="28"/>
        </w:rPr>
        <w:t xml:space="preserve">     Новосибирской области</w:t>
      </w:r>
    </w:p>
    <w:p w:rsidR="000205DD" w:rsidRPr="000205DD" w:rsidRDefault="000205DD" w:rsidP="000205DD">
      <w:pPr>
        <w:spacing w:after="0" w:line="240" w:lineRule="atLeast"/>
        <w:jc w:val="both"/>
        <w:rPr>
          <w:rFonts w:ascii="Times New Roman" w:hAnsi="Times New Roman" w:cs="Times New Roman"/>
        </w:rPr>
      </w:pPr>
      <w:r w:rsidRPr="000205DD">
        <w:rPr>
          <w:rFonts w:ascii="Times New Roman" w:hAnsi="Times New Roman" w:cs="Times New Roman"/>
          <w:sz w:val="28"/>
          <w:szCs w:val="28"/>
        </w:rPr>
        <w:t xml:space="preserve">     ____________ В.С. Шубкин  </w:t>
      </w:r>
      <w:r w:rsidRPr="000205DD">
        <w:rPr>
          <w:rFonts w:ascii="Times New Roman" w:hAnsi="Times New Roman" w:cs="Times New Roman"/>
          <w:sz w:val="28"/>
          <w:szCs w:val="28"/>
        </w:rPr>
        <w:tab/>
      </w:r>
      <w:r w:rsidRPr="000205DD">
        <w:rPr>
          <w:rFonts w:ascii="Times New Roman" w:hAnsi="Times New Roman" w:cs="Times New Roman"/>
          <w:sz w:val="28"/>
          <w:szCs w:val="28"/>
        </w:rPr>
        <w:tab/>
      </w:r>
      <w:r>
        <w:rPr>
          <w:rFonts w:ascii="Times New Roman" w:hAnsi="Times New Roman" w:cs="Times New Roman"/>
          <w:sz w:val="28"/>
          <w:szCs w:val="28"/>
        </w:rPr>
        <w:t xml:space="preserve">     </w:t>
      </w:r>
      <w:r w:rsidRPr="000205DD">
        <w:rPr>
          <w:rFonts w:ascii="Times New Roman" w:hAnsi="Times New Roman" w:cs="Times New Roman"/>
          <w:sz w:val="28"/>
          <w:szCs w:val="28"/>
        </w:rPr>
        <w:t>___________  А.П. Пригода</w:t>
      </w: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0F2AA2" w:rsidRDefault="000F2AA2"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345B48" w:rsidRDefault="00345B4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lang w:eastAsia="ru-RU"/>
        </w:rPr>
      </w:pPr>
    </w:p>
    <w:p w:rsidR="006F2B33" w:rsidRPr="000F2AA2"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lang w:eastAsia="ru-RU"/>
        </w:rPr>
      </w:pPr>
      <w:r w:rsidRPr="000F2AA2">
        <w:rPr>
          <w:rFonts w:ascii="Times New Roman" w:eastAsia="Times New Roman" w:hAnsi="Times New Roman" w:cs="Times New Roman"/>
          <w:spacing w:val="2"/>
          <w:lang w:eastAsia="ru-RU"/>
        </w:rPr>
        <w:lastRenderedPageBreak/>
        <w:t>Приложение</w:t>
      </w:r>
      <w:r w:rsidR="000609F8">
        <w:rPr>
          <w:rFonts w:ascii="Times New Roman" w:eastAsia="Times New Roman" w:hAnsi="Times New Roman" w:cs="Times New Roman"/>
          <w:spacing w:val="2"/>
          <w:lang w:eastAsia="ru-RU"/>
        </w:rPr>
        <w:t xml:space="preserve"> №1</w:t>
      </w:r>
    </w:p>
    <w:p w:rsidR="00361246" w:rsidRPr="000F2AA2" w:rsidRDefault="006F2B33" w:rsidP="00361246">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lang w:eastAsia="ru-RU"/>
        </w:rPr>
      </w:pPr>
      <w:r w:rsidRPr="000F2AA2">
        <w:rPr>
          <w:rFonts w:ascii="Times New Roman" w:eastAsia="Times New Roman" w:hAnsi="Times New Roman" w:cs="Times New Roman"/>
          <w:spacing w:val="2"/>
          <w:lang w:eastAsia="ru-RU"/>
        </w:rPr>
        <w:t xml:space="preserve">к </w:t>
      </w:r>
      <w:r w:rsidR="00345B48">
        <w:rPr>
          <w:rFonts w:ascii="Times New Roman" w:eastAsia="Times New Roman" w:hAnsi="Times New Roman" w:cs="Times New Roman"/>
          <w:spacing w:val="2"/>
          <w:lang w:eastAsia="ru-RU"/>
        </w:rPr>
        <w:t>р</w:t>
      </w:r>
      <w:r w:rsidRPr="000F2AA2">
        <w:rPr>
          <w:rFonts w:ascii="Times New Roman" w:eastAsia="Times New Roman" w:hAnsi="Times New Roman" w:cs="Times New Roman"/>
          <w:spacing w:val="2"/>
          <w:lang w:eastAsia="ru-RU"/>
        </w:rPr>
        <w:t>ешению Совета депутатов</w:t>
      </w:r>
      <w:r w:rsidR="000F2AA2">
        <w:rPr>
          <w:rFonts w:ascii="Times New Roman" w:eastAsia="Times New Roman" w:hAnsi="Times New Roman" w:cs="Times New Roman"/>
          <w:spacing w:val="2"/>
          <w:lang w:eastAsia="ru-RU"/>
        </w:rPr>
        <w:t xml:space="preserve"> </w:t>
      </w:r>
      <w:r w:rsidRPr="000F2AA2">
        <w:rPr>
          <w:rFonts w:ascii="Times New Roman" w:eastAsia="Times New Roman" w:hAnsi="Times New Roman" w:cs="Times New Roman"/>
          <w:spacing w:val="2"/>
          <w:lang w:eastAsia="ru-RU"/>
        </w:rPr>
        <w:t xml:space="preserve"> </w:t>
      </w:r>
      <w:r w:rsidR="00361246" w:rsidRPr="000F2AA2">
        <w:rPr>
          <w:rFonts w:ascii="Times New Roman" w:eastAsia="Times New Roman" w:hAnsi="Times New Roman" w:cs="Times New Roman"/>
          <w:lang w:eastAsia="ru-RU"/>
        </w:rPr>
        <w:t>рабочего поселка Коченево</w:t>
      </w:r>
    </w:p>
    <w:p w:rsidR="00FC5388" w:rsidRPr="000F2AA2" w:rsidRDefault="00361246" w:rsidP="00361246">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lang w:eastAsia="ru-RU"/>
        </w:rPr>
      </w:pPr>
      <w:r w:rsidRPr="000F2AA2">
        <w:rPr>
          <w:rFonts w:ascii="Times New Roman" w:eastAsia="Times New Roman" w:hAnsi="Times New Roman" w:cs="Times New Roman"/>
          <w:lang w:eastAsia="ru-RU"/>
        </w:rPr>
        <w:t xml:space="preserve"> Коченевского района</w:t>
      </w:r>
      <w:r w:rsidR="000F2AA2">
        <w:rPr>
          <w:rFonts w:ascii="Times New Roman" w:eastAsia="Times New Roman" w:hAnsi="Times New Roman" w:cs="Times New Roman"/>
          <w:lang w:eastAsia="ru-RU"/>
        </w:rPr>
        <w:t xml:space="preserve"> </w:t>
      </w:r>
      <w:r w:rsidR="00FC5388" w:rsidRPr="000F2AA2">
        <w:rPr>
          <w:rFonts w:ascii="Times New Roman" w:eastAsia="Times New Roman" w:hAnsi="Times New Roman" w:cs="Times New Roman"/>
          <w:spacing w:val="2"/>
          <w:lang w:eastAsia="ru-RU"/>
        </w:rPr>
        <w:t xml:space="preserve">Новосибирской области </w:t>
      </w:r>
    </w:p>
    <w:p w:rsidR="006F2B33" w:rsidRPr="000F2AA2" w:rsidRDefault="006F2B33" w:rsidP="008B5F05">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lang w:eastAsia="ru-RU"/>
        </w:rPr>
      </w:pPr>
      <w:r w:rsidRPr="000609F8">
        <w:rPr>
          <w:rFonts w:ascii="Times New Roman" w:eastAsia="Times New Roman" w:hAnsi="Times New Roman" w:cs="Times New Roman"/>
          <w:spacing w:val="2"/>
          <w:lang w:eastAsia="ru-RU"/>
        </w:rPr>
        <w:t xml:space="preserve">от </w:t>
      </w:r>
      <w:r w:rsidR="000609F8" w:rsidRPr="000609F8">
        <w:rPr>
          <w:rFonts w:ascii="Times New Roman" w:eastAsia="Times New Roman" w:hAnsi="Times New Roman" w:cs="Times New Roman"/>
          <w:spacing w:val="2"/>
          <w:lang w:eastAsia="ru-RU"/>
        </w:rPr>
        <w:t>1</w:t>
      </w:r>
      <w:r w:rsidR="00464201" w:rsidRPr="000609F8">
        <w:rPr>
          <w:rFonts w:ascii="Times New Roman" w:eastAsia="Times New Roman" w:hAnsi="Times New Roman" w:cs="Times New Roman"/>
          <w:spacing w:val="2"/>
          <w:lang w:eastAsia="ru-RU"/>
        </w:rPr>
        <w:t>3</w:t>
      </w:r>
      <w:r w:rsidR="000205DD" w:rsidRPr="000609F8">
        <w:rPr>
          <w:rFonts w:ascii="Times New Roman" w:eastAsia="Times New Roman" w:hAnsi="Times New Roman" w:cs="Times New Roman"/>
          <w:spacing w:val="2"/>
          <w:lang w:eastAsia="ru-RU"/>
        </w:rPr>
        <w:t>.</w:t>
      </w:r>
      <w:r w:rsidR="00464201" w:rsidRPr="000609F8">
        <w:rPr>
          <w:rFonts w:ascii="Times New Roman" w:eastAsia="Times New Roman" w:hAnsi="Times New Roman" w:cs="Times New Roman"/>
          <w:spacing w:val="2"/>
          <w:lang w:eastAsia="ru-RU"/>
        </w:rPr>
        <w:t>03</w:t>
      </w:r>
      <w:r w:rsidR="000205DD" w:rsidRPr="000609F8">
        <w:rPr>
          <w:rFonts w:ascii="Times New Roman" w:eastAsia="Times New Roman" w:hAnsi="Times New Roman" w:cs="Times New Roman"/>
          <w:spacing w:val="2"/>
          <w:lang w:eastAsia="ru-RU"/>
        </w:rPr>
        <w:t>.201</w:t>
      </w:r>
      <w:r w:rsidR="00961134" w:rsidRPr="000609F8">
        <w:rPr>
          <w:rFonts w:ascii="Times New Roman" w:eastAsia="Times New Roman" w:hAnsi="Times New Roman" w:cs="Times New Roman"/>
          <w:spacing w:val="2"/>
          <w:lang w:eastAsia="ru-RU"/>
        </w:rPr>
        <w:t>8</w:t>
      </w:r>
      <w:r w:rsidRPr="000609F8">
        <w:rPr>
          <w:rFonts w:ascii="Times New Roman" w:eastAsia="Times New Roman" w:hAnsi="Times New Roman" w:cs="Times New Roman"/>
          <w:spacing w:val="2"/>
          <w:lang w:eastAsia="ru-RU"/>
        </w:rPr>
        <w:t xml:space="preserve">г. № </w:t>
      </w:r>
      <w:r w:rsidR="00EC3632" w:rsidRPr="000609F8">
        <w:rPr>
          <w:rFonts w:ascii="Times New Roman" w:eastAsia="Times New Roman" w:hAnsi="Times New Roman" w:cs="Times New Roman"/>
          <w:spacing w:val="2"/>
          <w:lang w:eastAsia="ru-RU"/>
        </w:rPr>
        <w:t>2</w:t>
      </w:r>
      <w:r w:rsidR="008B5F05" w:rsidRPr="000609F8">
        <w:rPr>
          <w:rFonts w:ascii="Times New Roman" w:eastAsia="Times New Roman" w:hAnsi="Times New Roman" w:cs="Times New Roman"/>
          <w:spacing w:val="2"/>
          <w:lang w:eastAsia="ru-RU"/>
        </w:rPr>
        <w:t>/</w:t>
      </w:r>
      <w:r w:rsidR="00EC3632" w:rsidRPr="000609F8">
        <w:rPr>
          <w:rFonts w:ascii="Times New Roman" w:eastAsia="Times New Roman" w:hAnsi="Times New Roman" w:cs="Times New Roman"/>
          <w:spacing w:val="2"/>
          <w:lang w:eastAsia="ru-RU"/>
        </w:rPr>
        <w:t>133</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7"/>
          <w:szCs w:val="27"/>
          <w:lang w:eastAsia="ru-RU"/>
        </w:rPr>
      </w:pPr>
    </w:p>
    <w:p w:rsidR="00361246" w:rsidRPr="00CE0670"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7"/>
          <w:szCs w:val="27"/>
          <w:lang w:eastAsia="ru-RU"/>
        </w:rPr>
      </w:pPr>
      <w:r w:rsidRPr="00CE0670">
        <w:rPr>
          <w:rFonts w:ascii="Times New Roman" w:eastAsia="Times New Roman" w:hAnsi="Times New Roman" w:cs="Times New Roman"/>
          <w:spacing w:val="2"/>
          <w:sz w:val="27"/>
          <w:szCs w:val="27"/>
          <w:lang w:eastAsia="ru-RU"/>
        </w:rPr>
        <w:t xml:space="preserve">ПРАВИЛА БЛАГОУСТРОЙСТВА ТЕРРИТОРИИ </w:t>
      </w:r>
    </w:p>
    <w:p w:rsidR="006F2B33" w:rsidRPr="00CE0670" w:rsidRDefault="00361246"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7"/>
          <w:szCs w:val="27"/>
          <w:lang w:eastAsia="ru-RU"/>
        </w:rPr>
        <w:t>РАБОЧЕГО ПОСЕЛКА КОЧЕНЕВО КОЧЕНЕВСКОГО РАЙОНА</w:t>
      </w:r>
      <w:r w:rsidR="00FC5388" w:rsidRPr="00CE0670">
        <w:rPr>
          <w:rFonts w:ascii="Times New Roman" w:eastAsia="Times New Roman" w:hAnsi="Times New Roman" w:cs="Times New Roman"/>
          <w:sz w:val="28"/>
          <w:szCs w:val="28"/>
          <w:lang w:eastAsia="ru-RU"/>
        </w:rPr>
        <w:t xml:space="preserve"> НОВОСИБИРСКОЙ ОБЛАСТИ  </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7"/>
          <w:szCs w:val="27"/>
          <w:lang w:eastAsia="ru-RU"/>
        </w:rPr>
      </w:pPr>
    </w:p>
    <w:p w:rsidR="006F2B33" w:rsidRPr="00CE0670"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7"/>
          <w:szCs w:val="27"/>
          <w:lang w:eastAsia="ru-RU"/>
        </w:rPr>
      </w:pPr>
    </w:p>
    <w:p w:rsidR="006F2B33" w:rsidRPr="00CE0670" w:rsidRDefault="006F2B33" w:rsidP="00FC5388">
      <w:pPr>
        <w:widowControl w:val="0"/>
        <w:shd w:val="clear" w:color="auto" w:fill="FFFFFF"/>
        <w:tabs>
          <w:tab w:val="left" w:pos="0"/>
          <w:tab w:val="left" w:pos="9072"/>
        </w:tabs>
        <w:autoSpaceDE w:val="0"/>
        <w:autoSpaceDN w:val="0"/>
        <w:adjustRightInd w:val="0"/>
        <w:spacing w:after="0" w:line="240" w:lineRule="auto"/>
        <w:ind w:right="538"/>
        <w:jc w:val="center"/>
        <w:rPr>
          <w:rFonts w:ascii="Times New Roman" w:eastAsia="Times New Roman" w:hAnsi="Times New Roman" w:cs="Times New Roman"/>
          <w:spacing w:val="2"/>
          <w:sz w:val="27"/>
          <w:szCs w:val="27"/>
          <w:lang w:eastAsia="ru-RU"/>
        </w:rPr>
      </w:pPr>
      <w:r w:rsidRPr="00CE0670">
        <w:rPr>
          <w:rFonts w:ascii="Times New Roman" w:eastAsia="Times New Roman" w:hAnsi="Times New Roman" w:cs="Times New Roman"/>
          <w:spacing w:val="2"/>
          <w:sz w:val="27"/>
          <w:szCs w:val="27"/>
          <w:lang w:eastAsia="ru-RU"/>
        </w:rPr>
        <w:t>1. Общие положения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7"/>
          <w:szCs w:val="27"/>
          <w:lang w:eastAsia="ru-RU"/>
        </w:rPr>
      </w:pPr>
    </w:p>
    <w:p w:rsidR="006F2B33" w:rsidRPr="00CE0670" w:rsidRDefault="006F2B33" w:rsidP="00CE4EB9">
      <w:pPr>
        <w:widowControl w:val="0"/>
        <w:shd w:val="clear" w:color="auto" w:fill="FFFFFF"/>
        <w:tabs>
          <w:tab w:val="left" w:pos="0"/>
        </w:tabs>
        <w:autoSpaceDE w:val="0"/>
        <w:autoSpaceDN w:val="0"/>
        <w:adjustRightInd w:val="0"/>
        <w:spacing w:after="0" w:line="240" w:lineRule="auto"/>
        <w:ind w:right="2"/>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7"/>
          <w:szCs w:val="27"/>
          <w:lang w:eastAsia="ru-RU"/>
        </w:rPr>
        <w:tab/>
      </w:r>
      <w:r w:rsidRPr="00CE0670">
        <w:rPr>
          <w:rFonts w:ascii="Times New Roman" w:eastAsia="Times New Roman" w:hAnsi="Times New Roman" w:cs="Times New Roman"/>
          <w:spacing w:val="2"/>
          <w:sz w:val="28"/>
          <w:szCs w:val="28"/>
          <w:lang w:eastAsia="ru-RU"/>
        </w:rPr>
        <w:t xml:space="preserve">1.1. Правила благоустройства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361246"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 xml:space="preserve">Новосибирской области </w:t>
      </w:r>
      <w:r w:rsidRPr="00CE0670">
        <w:rPr>
          <w:rFonts w:ascii="Times New Roman" w:eastAsia="Times New Roman" w:hAnsi="Times New Roman" w:cs="Times New Roman"/>
          <w:spacing w:val="2"/>
          <w:sz w:val="28"/>
          <w:szCs w:val="28"/>
          <w:lang w:eastAsia="ru-RU"/>
        </w:rPr>
        <w:t xml:space="preserve">(далее - Правила) устанавливают единые требования к осуществлению мероприятий в сфере благоустройства, содержанию территории </w:t>
      </w:r>
      <w:r w:rsidR="00361246" w:rsidRPr="00CE0670">
        <w:rPr>
          <w:rFonts w:ascii="Times New Roman" w:eastAsia="Times New Roman" w:hAnsi="Times New Roman" w:cs="Times New Roman"/>
          <w:sz w:val="28"/>
          <w:szCs w:val="28"/>
          <w:lang w:eastAsia="ru-RU"/>
        </w:rPr>
        <w:t xml:space="preserve">рабочего поселка Коченево Коченевского района </w:t>
      </w:r>
      <w:r w:rsidR="00FC5388" w:rsidRPr="00CE0670">
        <w:rPr>
          <w:rFonts w:ascii="Times New Roman" w:eastAsia="Times New Roman" w:hAnsi="Times New Roman" w:cs="Times New Roman"/>
          <w:sz w:val="28"/>
          <w:szCs w:val="28"/>
          <w:lang w:eastAsia="ru-RU"/>
        </w:rPr>
        <w:t>Новосибирской области</w:t>
      </w:r>
    </w:p>
    <w:p w:rsidR="006F2B33" w:rsidRPr="00CE0670" w:rsidRDefault="006F2B33" w:rsidP="00B7756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1.2. Настоящие Правила действуют на всей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 </w:t>
      </w:r>
      <w:r w:rsidRPr="00CE0670">
        <w:rPr>
          <w:rFonts w:ascii="Times New Roman" w:eastAsia="Times New Roman" w:hAnsi="Times New Roman" w:cs="Times New Roman"/>
          <w:spacing w:val="2"/>
          <w:sz w:val="28"/>
          <w:szCs w:val="28"/>
          <w:lang w:eastAsia="ru-RU"/>
        </w:rPr>
        <w:t xml:space="preserve">и обязательны для выполнения юридическими и физическими лицами, в том числе хозяйствующими субъектами, находящимися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Pr="00CE0670">
        <w:rPr>
          <w:rFonts w:ascii="Times New Roman" w:eastAsia="Times New Roman" w:hAnsi="Times New Roman" w:cs="Times New Roman"/>
          <w:spacing w:val="2"/>
          <w:sz w:val="28"/>
          <w:szCs w:val="28"/>
          <w:lang w:eastAsia="ru-RU"/>
        </w:rPr>
        <w:t>, органами местного самоуправления (далее - субъекты благоустройства).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 Настоящие Правила содержат:</w:t>
      </w:r>
    </w:p>
    <w:p w:rsidR="006F2B33" w:rsidRPr="00CE0670" w:rsidRDefault="006F2B33" w:rsidP="00B7756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 перечень работ по благоустройству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 </w:t>
      </w:r>
      <w:r w:rsidRPr="00CE0670">
        <w:rPr>
          <w:rFonts w:ascii="Times New Roman" w:eastAsia="Times New Roman" w:hAnsi="Times New Roman" w:cs="Times New Roman"/>
          <w:spacing w:val="2"/>
          <w:sz w:val="28"/>
          <w:szCs w:val="28"/>
          <w:lang w:eastAsia="ru-RU"/>
        </w:rPr>
        <w:t>и периодичность их выполнения;</w:t>
      </w:r>
    </w:p>
    <w:p w:rsidR="006F2B33" w:rsidRPr="00CE0670" w:rsidRDefault="006F2B33" w:rsidP="00B7756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по содержанию зданий (включая жилые дома), сооружений и земельных участков, на которых они расположены;</w:t>
      </w:r>
    </w:p>
    <w:p w:rsidR="006F2B33" w:rsidRPr="00CE0670" w:rsidRDefault="006F2B33" w:rsidP="00B7756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к внешнему виду фасадов и ограждений соответствующих зданий и сооружений;</w:t>
      </w:r>
    </w:p>
    <w:p w:rsidR="006F2B33" w:rsidRPr="00CE0670" w:rsidRDefault="006F2B33" w:rsidP="00B7756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к размещению и содержанию малых архитектурных форм;</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к содержанию зеленых насаждений;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порядок освещения улиц и дорог;</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порядок установки и эксплуатации реклам</w:t>
      </w:r>
      <w:r w:rsidR="001F16FC" w:rsidRPr="00CE0670">
        <w:rPr>
          <w:rFonts w:ascii="Times New Roman" w:eastAsia="Times New Roman" w:hAnsi="Times New Roman" w:cs="Times New Roman"/>
          <w:spacing w:val="2"/>
          <w:sz w:val="28"/>
          <w:szCs w:val="28"/>
          <w:lang w:eastAsia="ru-RU"/>
        </w:rPr>
        <w:t>ы</w:t>
      </w:r>
      <w:r w:rsidRPr="00CE0670">
        <w:rPr>
          <w:rFonts w:ascii="Times New Roman" w:eastAsia="Times New Roman" w:hAnsi="Times New Roman" w:cs="Times New Roman"/>
          <w:spacing w:val="2"/>
          <w:sz w:val="28"/>
          <w:szCs w:val="28"/>
          <w:lang w:eastAsia="ru-RU"/>
        </w:rPr>
        <w:t xml:space="preserve"> и витрин;</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Pr="00CE0670">
        <w:rPr>
          <w:rFonts w:ascii="Times New Roman" w:eastAsia="Times New Roman" w:hAnsi="Times New Roman" w:cs="Times New Roman"/>
          <w:spacing w:val="2"/>
          <w:sz w:val="28"/>
          <w:szCs w:val="28"/>
          <w:lang w:eastAsia="ru-RU"/>
        </w:rPr>
        <w:tab/>
        <w:t>- требования к размещению (распространению) объявлений, афиш и других информационных материалов;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порядок производства земляных работ;</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порядок участия собственников зданий (помещений в них) и сооружений в благоустройстве прилегающих территорий;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к размещению наружной рекламы;</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 требования к нахождению домашних животных, скота и птицы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Pr="00CE0670">
        <w:rPr>
          <w:rFonts w:ascii="Times New Roman" w:eastAsia="Times New Roman" w:hAnsi="Times New Roman" w:cs="Times New Roman"/>
          <w:spacing w:val="2"/>
          <w:sz w:val="28"/>
          <w:szCs w:val="28"/>
          <w:lang w:eastAsia="ru-RU"/>
        </w:rPr>
        <w:t>;</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 мероприятия по использованию, охране, защите, воспроизводству лесов, лесов особо охраняемых природных территорий, расположенных в </w:t>
      </w:r>
      <w:r w:rsidRPr="00CE0670">
        <w:rPr>
          <w:rFonts w:ascii="Times New Roman" w:eastAsia="Times New Roman" w:hAnsi="Times New Roman" w:cs="Times New Roman"/>
          <w:spacing w:val="2"/>
          <w:sz w:val="28"/>
          <w:szCs w:val="28"/>
          <w:lang w:eastAsia="ru-RU"/>
        </w:rPr>
        <w:lastRenderedPageBreak/>
        <w:t xml:space="preserve">границах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Pr="00CE0670">
        <w:rPr>
          <w:rFonts w:ascii="Times New Roman" w:eastAsia="Times New Roman" w:hAnsi="Times New Roman" w:cs="Times New Roman"/>
          <w:spacing w:val="2"/>
          <w:sz w:val="28"/>
          <w:szCs w:val="28"/>
          <w:lang w:eastAsia="ru-RU"/>
        </w:rPr>
        <w:t>;</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ответственность за неисполнение Правил.</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 В настоящих Правилах применяются следующие термины и определения:</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благоустройство территории - комплекс мероприятий,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поддержания архитектурного облика территории и иные мероприятия, предусмотренные настоящими Правилами;</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элементы благоустройства - элементы, используемые как составные части благоустройства: декоративные, технические, планировочные, конструктивные устройства, малые архитектурные формы, покрытия поверхностей, бортовые камни, ступени, лестницы, пандусы, ограждения, наружная реклама, архитектурное освещение, световая информация, наружное освещение, озеленение;</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объекты, не являющиеся объектами капитального строительства, - это сооружения не выше одного этажа, перемещение (демонтаж) которых возможно, но без несоразмерного ущерба их назначению, выполненные из сборно-разборных конструкций, не предусматривающих устройство заглубленных фундаментов либо размещенные на щебеночных, песчаных, асфальтобетонных и иных основаниях в соответствии с требованиями, указанными в проекте их размещения;</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F2B33" w:rsidRPr="00CE0670" w:rsidRDefault="006F2B33" w:rsidP="00AC03B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зеленые насаждения - совокупность древесно-кустарниковой и травянистой растительности естественного или искусственного происхождения, включая отдельно стоящие деревья и кустарники;</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компенсационное озеленение - воспроизводство зеленых насаждений взамен ликвидированных или поврежденных;</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ликвидация зеленых насаждений - вырубка (снос), выкапывание зеленых насаждений, повлекшие их утрату;</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санитарные рубки - ликвидация сухостойных, больных деревьев и кустарников, не подлежащих лечению и оздоровлению;</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рубки ухода - вырубки деревьев и кустарников с целью прореживания загущенных насаждений, удаления неперспективного самосева;</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балансодержатель - юридическое лицо, отвечающее за техническое обслуживание, содержание, эксплуатацию и ремонт объекта;</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прилегающая территория - территория общего пользования, непосредственно прилегающая к границам земельных участков, где размещены здания, сооружения, ограждения, строительные объекты, рекламные конструкции, иные объекты, указанные в настоящих Правилах;</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придомовая территория - территория вокруг многоквартирного дома, определенная на основании соответствующей градостроительной и землеустроительной документации в пределах соответствующего земельного участка;</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управляющая организация - доверенное лицо собственников помещений в многоквартирном доме, их полномочный представитель в отношении с третьими лицами, осуществляющими оказание работ и услуг;</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дорога - обустроенная или приспособленная полоса земли либо поверхность искусственного сооружения, используемая для движения транспортных средств;</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тротуар - элемент дороги, предназначенный для движения пешеходов и примыкающий к проезжей части или отделенный от нее газоном;</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газон - травяной покров, создаваемый посевом семян специально подобранных трав;</w:t>
      </w:r>
    </w:p>
    <w:p w:rsidR="006F2B33" w:rsidRPr="00CE0670" w:rsidRDefault="006F2B33" w:rsidP="005D48C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уборка территорий - вид деятельности, связанный со сбором, вывозом в специально отведенные места отходов производства и потребления, мусора, в том числе строительных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rsidRPr="00CE0670">
        <w:rPr>
          <w:rFonts w:ascii="Times New Roman" w:eastAsia="Times New Roman" w:hAnsi="Times New Roman" w:cs="Times New Roman"/>
          <w:spacing w:val="2"/>
          <w:sz w:val="28"/>
          <w:szCs w:val="28"/>
          <w:lang w:eastAsia="ru-RU"/>
        </w:rPr>
        <w:cr/>
      </w:r>
      <w:r w:rsidRPr="00CE0670">
        <w:rPr>
          <w:rFonts w:ascii="Times New Roman" w:eastAsia="Times New Roman" w:hAnsi="Times New Roman" w:cs="Times New Roman"/>
          <w:spacing w:val="2"/>
          <w:sz w:val="28"/>
          <w:szCs w:val="28"/>
          <w:lang w:eastAsia="ru-RU"/>
        </w:rPr>
        <w:tab/>
        <w:t>мусор - мелкие неоднородные сухие или влажные отходы;</w:t>
      </w:r>
    </w:p>
    <w:p w:rsidR="006F2B33" w:rsidRPr="00CE0670" w:rsidRDefault="00754FAF"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строительные отходы - отходы, образующиеся в процессе строительства, реконструкции, ремонта зданий и сооружений (в том числе дорог);</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земляные работы - работы, связанные с выемкой и (или) засыпкой грунта, восстановлением благоустройства территории.</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1.5. Минимальный перечень работ по благоустройству, необходимый для создания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 </w:t>
      </w:r>
      <w:r w:rsidRPr="00CE0670">
        <w:rPr>
          <w:rFonts w:ascii="Times New Roman" w:eastAsia="Times New Roman" w:hAnsi="Times New Roman" w:cs="Times New Roman"/>
          <w:spacing w:val="2"/>
          <w:sz w:val="28"/>
          <w:szCs w:val="28"/>
          <w:lang w:eastAsia="ru-RU"/>
        </w:rPr>
        <w:t>безопасной, удобной и привлекательной среды, включает в себя: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устройство соответствующих видов покрытия;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устройство освещения;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устройство детских площадок;</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уборку территорий;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t>- озеленение территорий;</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-установку малых архитектурных форм и элементов монументально-декоративного оформления;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содержание зданий (сооружений).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2. Требования к обеспечению комфортности и безопасности проживания граждан</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2.1. В целях благоустройства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z w:val="28"/>
          <w:szCs w:val="28"/>
          <w:lang w:eastAsia="ru-RU"/>
        </w:rPr>
        <w:t xml:space="preserve"> Новосибирской области,</w:t>
      </w:r>
      <w:r w:rsidR="00361246" w:rsidRPr="00CE0670">
        <w:rPr>
          <w:rFonts w:ascii="Times New Roman" w:eastAsia="Times New Roman" w:hAnsi="Times New Roman" w:cs="Times New Roman"/>
          <w:sz w:val="28"/>
          <w:szCs w:val="28"/>
          <w:lang w:eastAsia="ru-RU"/>
        </w:rPr>
        <w:t xml:space="preserve"> </w:t>
      </w:r>
      <w:r w:rsidRPr="00CE0670">
        <w:rPr>
          <w:rFonts w:ascii="Times New Roman" w:eastAsia="Times New Roman" w:hAnsi="Times New Roman" w:cs="Times New Roman"/>
          <w:spacing w:val="2"/>
          <w:sz w:val="28"/>
          <w:szCs w:val="28"/>
          <w:lang w:eastAsia="ru-RU"/>
        </w:rPr>
        <w:t xml:space="preserve">обеспечения безопасного и комфортного проживания граждан, формирования архитектурно-художественного облика среды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361246"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 xml:space="preserve">Новосибирской области </w:t>
      </w:r>
      <w:r w:rsidRPr="00CE0670">
        <w:rPr>
          <w:rFonts w:ascii="Times New Roman" w:eastAsia="Times New Roman" w:hAnsi="Times New Roman" w:cs="Times New Roman"/>
          <w:spacing w:val="2"/>
          <w:sz w:val="28"/>
          <w:szCs w:val="28"/>
          <w:lang w:eastAsia="ru-RU"/>
        </w:rPr>
        <w:t>не допускается наличие участков почвы без соответствующих видов покрытий, за исключением дорожно-тропиночной сети на особо охраняемых природных территориях и участках территории в процессе реконструкции и строительства.</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2.2.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Pr="00CE0670">
        <w:rPr>
          <w:rFonts w:ascii="Times New Roman" w:eastAsia="Times New Roman" w:hAnsi="Times New Roman" w:cs="Times New Roman"/>
          <w:spacing w:val="2"/>
          <w:sz w:val="28"/>
          <w:szCs w:val="28"/>
          <w:lang w:eastAsia="ru-RU"/>
        </w:rPr>
        <w:t>необходимо применять следующие виды покрытий:</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твердые (капитальные) - монолитные или сборные, выполняемые из асфальтобетона, цементобетона, природного камня;</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мягкие (некапитальные) - выполняемые из природных или искусственных материалов;</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газонные - выполняемые по специальным технологиям подготовки и посадки травяного покрова;</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комбинированные - представляющие сочетания покрытий, указанных выше (например, плитка, утопленная в газон).</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2.3. Применяемый вид покрытия должен быть прочным, ремонтопригодным, не допускающим скольжения.</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Выбор видов покрытия следует применять в соответствии с их целевым назначением:</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газонных и комбинированных как наиболее экологичных.</w:t>
      </w:r>
    </w:p>
    <w:p w:rsidR="006F2B33" w:rsidRPr="00CE0670" w:rsidRDefault="006F2B33" w:rsidP="00754FA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2.4. Твердые виды покрытия должны быть с шероховатой поверхностью. Не допускается применение в качестве покрытия на ступенях лестниц, площадках, крылец входов в здания кафельной, метлахской плитки, гладких или отполированных плит из искусственного и естественного камня.</w:t>
      </w:r>
    </w:p>
    <w:p w:rsidR="006F2B33" w:rsidRPr="00CE0670" w:rsidRDefault="006F2B33"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2.5. При проектировании стока поверхностных вод руководствоваться СП 32.13330.2012 "СНиП 2.04.03-85 Канализация. Наружные сети и сооружения";</w:t>
      </w:r>
    </w:p>
    <w:p w:rsidR="006F2B33" w:rsidRPr="00CE0670" w:rsidRDefault="006F2B33"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При организации стока обеспечивать комплексное решение вопросов </w:t>
      </w:r>
      <w:r w:rsidRPr="00CE0670">
        <w:rPr>
          <w:rFonts w:ascii="Times New Roman" w:eastAsia="Times New Roman" w:hAnsi="Times New Roman" w:cs="Times New Roman"/>
          <w:spacing w:val="2"/>
          <w:sz w:val="28"/>
          <w:szCs w:val="28"/>
          <w:lang w:eastAsia="ru-RU"/>
        </w:rPr>
        <w:lastRenderedPageBreak/>
        <w:t>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дождеприёмных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6F2B33" w:rsidRPr="00CE0670" w:rsidRDefault="006F2B33"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2.6. Для деревьев, расположенных на территории, вымощенной тротуарной плиткой, при отсутствии иных видов защиты (приствольных решеток, бордюров, скамеек, установленных по периметру газона вокруг ствола дерева) должны выполняться защитные виды покрытий в радиусе не менее 1,5 м от ствола: щебеночное, галечное, газонная решетка с засевом газона. Защитное покрытие может быть выполнено в одном уровне или выше покрытия тротуара.</w:t>
      </w:r>
    </w:p>
    <w:p w:rsidR="006F2B33" w:rsidRPr="00CE0670" w:rsidRDefault="006F2B33"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2.7. Цветовое решение применяемого вида покрытия следует выполнять с учетом существующего состояния окружающей среды.</w:t>
      </w:r>
    </w:p>
    <w:p w:rsidR="006F2B33" w:rsidRPr="00CE0670" w:rsidRDefault="006F2B33"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2.8. На стыке тротуара и проезжей части надлежит устанавливать дорожные бортовые камни.</w:t>
      </w:r>
    </w:p>
    <w:p w:rsidR="006F2B33" w:rsidRPr="00CE0670" w:rsidRDefault="006F2B33"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6F2B33" w:rsidRPr="00CE0670" w:rsidRDefault="006F2B33"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Для предотвращения наезда автотранспорта на газон в местах сопряжения покрытия проезжей части с газоном допускается повышение бортового камня на улицах общего пользования местного значения и регионального значения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Pr="00CE0670">
        <w:rPr>
          <w:rFonts w:ascii="Times New Roman" w:eastAsia="Times New Roman" w:hAnsi="Times New Roman" w:cs="Times New Roman"/>
          <w:spacing w:val="2"/>
          <w:sz w:val="28"/>
          <w:szCs w:val="28"/>
          <w:lang w:eastAsia="ru-RU"/>
        </w:rPr>
        <w:t>а также площадках автостоянок при крупных объектах обслуживания.</w:t>
      </w:r>
    </w:p>
    <w:p w:rsidR="006F2B33" w:rsidRPr="00CE0670" w:rsidRDefault="0071505B"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2.9. При сопряжении покрытия пешеходных коммуникаций с газоном допускается устанавливать бортовой камень, дающий превышение над уровнем газона не менее 50 мм на расстоянии не менее 0,5 м, что защищает газон и предотвращает попадание грязи и отходов на покрытие, увеличивая срок его службы.</w:t>
      </w:r>
    </w:p>
    <w:p w:rsidR="006F2B33" w:rsidRPr="00CE0670" w:rsidRDefault="0071505B"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2.10. На пешеходных коммуникациях ступени и лестницы следует предусматривать при уклонах более 50 %, обязательно сопровождая их пандусом.</w:t>
      </w:r>
    </w:p>
    <w:p w:rsidR="006F2B33" w:rsidRPr="00CE0670" w:rsidRDefault="0071505B"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пересечении основных пешеходных коммуникаций с проездами, а также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F2B33" w:rsidRPr="00CE0670" w:rsidRDefault="0071505B"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2.11. Все ступени наружных лестниц в пределах одного марша следует устанавливать одинаковыми по ширине и высоте подъема ступеней.</w:t>
      </w:r>
    </w:p>
    <w:p w:rsidR="006F2B33" w:rsidRPr="00CE0670" w:rsidRDefault="0071505B"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6F2B33" w:rsidRPr="00CE0670" w:rsidRDefault="00A5665F" w:rsidP="00D0565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2.12. Пандус обычно выполняется из нескользкого материала с шероховатой текстурой поверхности без горизонтальных канавок.</w:t>
      </w:r>
    </w:p>
    <w:p w:rsidR="006F2B33" w:rsidRPr="00CE0670" w:rsidRDefault="00A5665F" w:rsidP="00B4148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При отсутствии конструкций, ограждающих пандус, надлежит предусматривать ограждающий бортик высотой не менее 75 мм и поручни.</w:t>
      </w:r>
    </w:p>
    <w:p w:rsidR="006F2B33" w:rsidRPr="00CE0670" w:rsidRDefault="00A5665F" w:rsidP="00B4148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Уклон бордюрного пандуса необходимо принимать 1:12. Зависимость уклона пандуса от высоты подъема следует принимать в соответствии с таблицей.</w:t>
      </w:r>
    </w:p>
    <w:p w:rsidR="00AB0CE3" w:rsidRPr="00CE0670" w:rsidRDefault="00AB0CE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Таблица. Зависимость уклона пандуса от высоты подъема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4900"/>
      </w:tblGrid>
      <w:tr w:rsidR="00A5665F" w:rsidRPr="00CE0670" w:rsidTr="00A5665F">
        <w:trPr>
          <w:trHeight w:val="789"/>
        </w:trPr>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Уклон пандуса (соотношение)</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Высота подъема (в миллиметрах)</w:t>
            </w:r>
          </w:p>
        </w:tc>
      </w:tr>
      <w:tr w:rsidR="00A5665F" w:rsidRPr="00CE0670" w:rsidTr="00513335">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От 1:9 до 1:10</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75</w:t>
            </w:r>
          </w:p>
        </w:tc>
      </w:tr>
      <w:tr w:rsidR="00A5665F" w:rsidRPr="00CE0670" w:rsidTr="00513335">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От 1:10,1 до 1:12</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150</w:t>
            </w:r>
          </w:p>
        </w:tc>
      </w:tr>
      <w:tr w:rsidR="00A5665F" w:rsidRPr="00CE0670" w:rsidTr="00513335">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От 1:12,1 до 1:15</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600</w:t>
            </w:r>
          </w:p>
        </w:tc>
      </w:tr>
      <w:tr w:rsidR="00A5665F" w:rsidRPr="00CE0670" w:rsidTr="00513335">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От 1:15,1 до 1:20</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760</w:t>
            </w:r>
          </w:p>
        </w:tc>
      </w:tr>
    </w:tbl>
    <w:p w:rsidR="00AB0CE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
    <w:p w:rsidR="006F2B33" w:rsidRPr="00CE0670" w:rsidRDefault="006F2B33" w:rsidP="00B4148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2.13. При повороте пандуса или его протяженности более 8 м не реже чем через каждые 8 м необходимо предусматривать горизонтальные площадки размером 1,5x1,5 метра.</w:t>
      </w:r>
    </w:p>
    <w:p w:rsidR="006F2B33" w:rsidRPr="00CE0670" w:rsidRDefault="00A5665F" w:rsidP="00B4148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На горизонтальных площадках по окончании спуска следует проектировать дренажные устройства.</w:t>
      </w:r>
    </w:p>
    <w:p w:rsidR="006F2B33" w:rsidRPr="00CE0670" w:rsidRDefault="00A5665F" w:rsidP="00B4148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Горизонтальные участки пути в начале и конце пандуса следует выполнять отличающимися от окружающих поверхностей текстурой и цветом.</w:t>
      </w:r>
    </w:p>
    <w:p w:rsidR="006F2B33" w:rsidRPr="00CE0670" w:rsidRDefault="00A5665F" w:rsidP="00B4148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2.14. По обеим сторонам лестницы или пандуса следует предусматривать поручни на высоте 820-900 мм круглого или прямоугольного сечения, удобного для охвата рукой, отстоящего от стены на 90 мм.</w:t>
      </w:r>
    </w:p>
    <w:p w:rsidR="006F2B33" w:rsidRPr="00CE0670" w:rsidRDefault="00A5665F" w:rsidP="00B4148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проектировании необходимо предусматривать конструкции поручней, исключающие соприкосновение руки с металлом.</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2.15. В зонах сопряжения земляных (в т.ч. с травяным покрытием) откосов с лестницами, пандусами, подпорными стенками, другими техническими инженерными сооружениями следует выполнять мероприятия по укреплению откосов.</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2.16. При осуществлении благоустройства необходимо предусматривать доступность среды для пожилых лиц и инвалидов, оснащение зданий, сооружений, улиц, дорог, объектов культурно-бытового обслуживания элементами и техническими средствами, способствующими передвижению пожилых людей и инвалидов.</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2.17. Проектирование, строительство, установка технических средств и оборудования, способствующих передвижению пожилых людей и инвалидов, при новом строительстве, а также при проведении реконструкции и ремонта объекта капитального строительства обеспечивается застройщиком в соответствии с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3. Требования к ограждениям</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3.1. В целях благоустройства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361246"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применяются различные виды ограждений.</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Ограждения различаются по назначению (декоративные, защитные, защитно-декоративные), высоте (низкие: 0,3-1,0 м, средние: 1,1-1,7 м, высокие: 1,9-3,0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3.2. Проектирование ограждений производится в зависимости от их местоположения и назначения согласно ГОСТ Р 52606-2006. "Технические средства организации дорожного движения. Классификация дорожных ограждений",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каталогам сертифицированных изделий, проектам индивидуального проектирования.</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3.3.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Ограждения на территории газона необходимо размещать с отступом от границы примыкания порядка 0,2-0,3 м.</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3.4.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0,5 м и более, диаметром 0,9 м и более в зависимости от возраста, породы дерева и прочих характеристик.</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3.6. Ограждения вдоль одной улицы, внутри дворовой территории в пределах каждого квартала необходимо выполнять в одном стилевом и </w:t>
      </w:r>
      <w:r w:rsidR="006F2B33" w:rsidRPr="00CE0670">
        <w:rPr>
          <w:rFonts w:ascii="Times New Roman" w:eastAsia="Times New Roman" w:hAnsi="Times New Roman" w:cs="Times New Roman"/>
          <w:spacing w:val="2"/>
          <w:sz w:val="28"/>
          <w:szCs w:val="28"/>
          <w:lang w:eastAsia="ru-RU"/>
        </w:rPr>
        <w:lastRenderedPageBreak/>
        <w:t>цветовом решении.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4. Требования к освещению</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4.1. Наружное освещение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осуществляется в соответствии с требованиями СП 52.13330.2016 "СНиП 23-05-95* Естественное и искусственное освещение", а также Указаний по эксплуатации установок наружного освещения городов, поселков и сельских населенных пунктов, Правил технической эксплуатации электроустановок потребителей, утвержденных Приказом Министерства энергетики РФ от 13.01.2003 N 6, Правил устройства электроустановок, утвержденных Приказом Министерства энергетики РФ от 08.07.2002 N 204 (далее - Указания по эксплуатации).</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4.2. Все устройства наружного освещения должны содержаться в исправном состоянии.</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4.3. Включение и отключение наружного освещения дорог и улиц производится в соответствии с Указаниями по эксплуатации.</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4.4. Устранение отказов в работе системы наружного освещения производится в сроки, установленные Указаниями по эксплуатации.</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4.5. Не допускается отключение двух светильников, расположенных рядом, а также светильников, освещающих перекрестки улиц и дорог, пешеходные переходы, остановки общественного транспорта.</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4.6. Для формирования художественно -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применяется архитектурное освещение.</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Архитектурное освещение осуществляется стационарными или временными установками освещения, главным образом, наружного освещения их фасадных поверхностей.</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4.7. В целях архитектурного освещения фасадов зданий, сооружений и зеленых насаждений, а также для иллюминации, световой информации и рекламы допускается размещение установок, закрепленных на опорах уличных светильников функционального освещения.</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4.8. Световая информация используется для ориентации пешеходов и водителей автотранспорта в пространстве и применяется в решении светокомпозиционных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должны противоречить правилам дорожного движения и нарушать комфортность проживания населения.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 </w:t>
      </w:r>
    </w:p>
    <w:p w:rsidR="006F2B33" w:rsidRPr="00CE0670"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5. Требования к размещению объектов,</w:t>
      </w:r>
    </w:p>
    <w:p w:rsidR="006F2B33" w:rsidRPr="00CE0670"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не являющихся объектами капитального строительства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5.1. Объекты, не являющиеся объектами капитального строительства,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5.2. Отделочные материалы указанных объектов должны отвечать санитарно-гигиеническим требованиям, нормам противопожарной безопасности.</w:t>
      </w:r>
    </w:p>
    <w:p w:rsidR="006F2B33" w:rsidRPr="00CE0670" w:rsidRDefault="00A5665F"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6F2B33" w:rsidRPr="00CE0670" w:rsidRDefault="007A07B8"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5.3. Размещение объектов, не являющихся объектами капитального строительства,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не должно мешать пешеходному движению, нарушать противопожарные требования, санитарно-эпидемиологические требования, условия инсоляции территорий и помещений, рядом с которыми они расположены, ухудшать визуальное восприятие среды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и благоустройство территории и застройки.</w:t>
      </w:r>
    </w:p>
    <w:p w:rsidR="006F2B33" w:rsidRPr="00CE0670" w:rsidRDefault="007A07B8"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5.4. Не допускается размещение объектов, не являющихся объектами капитального строительства, в том числе киосков:</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на инженерных сетях и в охранных зонах таких сетей без согласования с владельцами сетей;</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на земельных участках, находящихся в собственности жильцов многоквартирных домов, без согласования с жильцами этих многоквартирных домов.</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Объекты, не являющиеся объектами капитального строительства, не </w:t>
      </w:r>
      <w:r w:rsidR="006F2B33" w:rsidRPr="00CE0670">
        <w:rPr>
          <w:rFonts w:ascii="Times New Roman" w:eastAsia="Times New Roman" w:hAnsi="Times New Roman" w:cs="Times New Roman"/>
          <w:spacing w:val="2"/>
          <w:sz w:val="28"/>
          <w:szCs w:val="28"/>
          <w:lang w:eastAsia="ru-RU"/>
        </w:rPr>
        <w:lastRenderedPageBreak/>
        <w:t>должны ухудшать условия проживания и отдыха населения.</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5.5. В </w:t>
      </w:r>
      <w:r w:rsidR="00655BF2" w:rsidRPr="00CE0670">
        <w:rPr>
          <w:rFonts w:ascii="Times New Roman" w:eastAsia="Times New Roman" w:hAnsi="Times New Roman" w:cs="Times New Roman"/>
          <w:sz w:val="28"/>
          <w:szCs w:val="28"/>
          <w:lang w:eastAsia="ru-RU"/>
        </w:rPr>
        <w:t>рабочем поселке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 xml:space="preserve">Новосибирской области </w:t>
      </w:r>
      <w:r w:rsidR="006F2B33" w:rsidRPr="00CE0670">
        <w:rPr>
          <w:rFonts w:ascii="Times New Roman" w:eastAsia="Times New Roman" w:hAnsi="Times New Roman" w:cs="Times New Roman"/>
          <w:spacing w:val="2"/>
          <w:sz w:val="28"/>
          <w:szCs w:val="28"/>
          <w:lang w:eastAsia="ru-RU"/>
        </w:rPr>
        <w:t>размещение объектов, не являющихся объектами капитального строительства, должно осуществляться с учетом обеспечения свободного движения пешеходов и доступа потребителей к торговым объектам, в том числе обеспечения доступной среды жизнедеятельности для пожилых людей и инвалидов, беспрепятственного подъезда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и не должно нарушать внешний архитектурный облик сложившейся застройки.</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5.6. Объекты, не являющиеся объектами капитального строительства, необходимо устанавливать на твердые виды покрытия, оборудовать осветительным оборудованием, урнами и контейнерами для отходов с соблюдением при этом экологических, санитарно-эпидемиологических и противопожарных норм и требований.</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5.7.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в местах размещения АЗС, на автостоянках, а также при сезонных кафе. При размещении туалетных кабин следует руководствоваться экологическими и санитарно-эпидемиологическими требованиями.</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5.8. Размещение остановочных павильонов допускается только в местах остановочных пунктов движения общественного транспорта. Для установки павильона необходимо предусматривать площадку с твердыми видами покрытия размером 2,0x5,0 м и более. Расстояние от края проезжей части до ближайшей конструкции павильона должно составлять не менее 3,0 м, расстояние от боковых конструкций павильона до ствола дерева - не менее 2,0 м.</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5.9. Входные группы объектов, не являющихся объектами капитального строительства, необходимо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пожилых людей и инвалидов (пандусы, перила).</w:t>
      </w:r>
    </w:p>
    <w:p w:rsidR="006F2B33" w:rsidRPr="00CE0670" w:rsidRDefault="006F2B33"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F80BE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6. Требования к размещению наружной рекламы</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6.1. Распространение наружной рекламы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с использованием рекламных конструкций, монтируемых и располагаемых на </w:t>
      </w:r>
      <w:r w:rsidR="006F2B33" w:rsidRPr="00CE0670">
        <w:rPr>
          <w:rFonts w:ascii="Times New Roman" w:eastAsia="Times New Roman" w:hAnsi="Times New Roman" w:cs="Times New Roman"/>
          <w:spacing w:val="2"/>
          <w:sz w:val="28"/>
          <w:szCs w:val="28"/>
          <w:lang w:eastAsia="ru-RU"/>
        </w:rPr>
        <w:lastRenderedPageBreak/>
        <w:t>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установленных законодательством в области рекламы, техническими регламентами, иными нормативными правовыми актами, настоящими Правилами.</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6.2. Наружная реклама должна быть обеспечена наружным или внутренним источником света для улучшения восприятия как в дневное, так и в вечернее (темное) время суток.</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6.3. Рекламная конструкция должна использоваться исключительно в целях распространения рекламы.</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6.6. Рекламные конструкции при их размещении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p>
    <w:p w:rsidR="006F2B33" w:rsidRPr="00CE0670" w:rsidRDefault="00F80BEC" w:rsidP="002733A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6.7. Все рекламные конструкции изготавливаются и размещаются в строгом соответствии с разработанными проектами рекламных конструкций.</w:t>
      </w:r>
    </w:p>
    <w:p w:rsidR="006F2B33" w:rsidRPr="00CE0670" w:rsidRDefault="00F80BEC"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6F2B33" w:rsidRPr="00CE0670" w:rsidRDefault="00F80BEC"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6F2B33" w:rsidRPr="00CE0670" w:rsidRDefault="00F80BEC"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6.9.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w:t>
      </w:r>
      <w:r w:rsidR="006F2B33" w:rsidRPr="00CE0670">
        <w:rPr>
          <w:rFonts w:ascii="Times New Roman" w:eastAsia="Times New Roman" w:hAnsi="Times New Roman" w:cs="Times New Roman"/>
          <w:spacing w:val="2"/>
          <w:sz w:val="28"/>
          <w:szCs w:val="28"/>
          <w:lang w:eastAsia="ru-RU"/>
        </w:rPr>
        <w:lastRenderedPageBreak/>
        <w:t>основного объекта малой архитектурной формы.</w:t>
      </w:r>
    </w:p>
    <w:p w:rsidR="006F2B33" w:rsidRPr="00CE0670" w:rsidRDefault="00D169D2"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6.10.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 </w:t>
      </w:r>
    </w:p>
    <w:p w:rsidR="006F2B33" w:rsidRPr="00CE0670" w:rsidRDefault="00D169D2"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6.11.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p w:rsidR="006F2B33" w:rsidRPr="00CE0670" w:rsidRDefault="00D169D2"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6.12.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применяются следующие виды рекламных конструкций:</w:t>
      </w:r>
    </w:p>
    <w:p w:rsidR="006F2B33" w:rsidRPr="00CE0670" w:rsidRDefault="00D169D2"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щитовые рекламные конструкции (щитовые установки) - одно-, двухсторонние плоскостные конструкции, устанавливаемые на поверхности земли с заглублением фундамента;</w:t>
      </w:r>
    </w:p>
    <w:p w:rsidR="006F2B33" w:rsidRPr="00CE0670" w:rsidRDefault="00D169D2"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тумбы - объемные рекламные конструкции в виде цилиндров, призм и других геометрических форм без заглубления основания конструкции в землю;</w:t>
      </w:r>
    </w:p>
    <w:p w:rsidR="006F2B33" w:rsidRPr="00CE0670" w:rsidRDefault="00D169D2"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кронштейны - двухсторонние плоскостные, а также объемные (световые короба) элементы, закрепленные перпендикулярно к внешним стенам зданий, а также на опорах освещения, иных отдельно стоящих стойках;</w:t>
      </w:r>
    </w:p>
    <w:p w:rsidR="006F2B33" w:rsidRPr="00CE0670" w:rsidRDefault="00D169D2"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брандмауэрные панно - рекламные конструкции, размещаемые на внешних стенах (как правило, торцевых) зданий, строений и сооружений при обязательном согласии собственников имущества, к которому присоединяется рекламная конструкция;</w:t>
      </w:r>
    </w:p>
    <w:p w:rsidR="006F2B33" w:rsidRPr="00CE0670" w:rsidRDefault="00D169D2" w:rsidP="00FE6D7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крышные установки - объемные или плоскостные рекламные конструкции, расположенные полностью или частично выше уровня карниза или на крыше здания, к которому присоединяется рекламная конструкция;</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щитовые рекламные конструкции (щитовые установки) на ограждениях строительных площадок - односторонние плоскостные конструкции, устанавливаемые на ограждениях строительных площадок на период строительства объектов капитального строительства или размещения объектов, не являющихся объектами капитального строительства.</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На других ограждениях размещение рекламных конструкций не допускается.</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Также распространение наружной рекламы возможно с использованием объемных рекламных конструкций (воздушных шаров, аэростатов и иных технических средств стабильного территориального размещения) в соответствии с законодательством о рекламе.</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6.13. При размещении отдельно стоящих щитовых установок фундаменты должны заглубляться в землю и не должны выступать над уровнем поверхности земли.</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В случае если для размещения рекламы используется только одна сторона двухсторонней щитовой установки, владелец рекламной </w:t>
      </w:r>
      <w:r w:rsidR="006F2B33" w:rsidRPr="00CE0670">
        <w:rPr>
          <w:rFonts w:ascii="Times New Roman" w:eastAsia="Times New Roman" w:hAnsi="Times New Roman" w:cs="Times New Roman"/>
          <w:spacing w:val="2"/>
          <w:sz w:val="28"/>
          <w:szCs w:val="28"/>
          <w:lang w:eastAsia="ru-RU"/>
        </w:rPr>
        <w:lastRenderedPageBreak/>
        <w:t>конструкции обязан заполнить неиспользуемую сторону иным художественным оформлением по согласованию с администрацией.</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6.14. При установке тумб, в случае если для размещения рекламы используется только одна сторона тумбы, владелец такой рекламной конструкции обязан заполнить неиспользуемые стороны иным художественным оформлением по согласованию с администрацией.</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6.15. Опора, на которой планируется установка рекламной конструкции, должна иметь несущую способность, допускающую дополнительную нагрузку от рекламных конструкций.</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Размещение кронштейна должно быть согласовано с собственником имущества, к которому присоединяется рекламная конструкция. В случае если для размещения рекламной информации используется только одна сторона кронштейна, рекламодатель обязан заполнить неиспользуемую сторону иным художественным оформлением по согласованию с администрацией.</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6.16. Необходимым условием при размещении брандмауэрных панно, крышных установок является их стилистическое единство с архитектурным объектом, обеспечивающее цельность восприятия.</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6.17. Крышные установки должны выполняться с применением современных технологий, газосветных или волоконно-оптических элементов, с внешней или с внутренней подсветкой, а также в виде электронных табло, экранов, должна быть обеспечена надежность и безопасность непосредственно рекламных конструкций, а также конструктивных элементов зданий, к которым они присоединяются.</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6.18.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допускается размещать временные выносные (мобильные) конструкции наружной рекламы, имеющие одну или две рекламные поверхности (штендеры).</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Временные выносные конструкции наружной рекламы устанавливаются непосредственно напротив здания (помещения) рекламораспространителя (рекламодателя) в часы его работы.</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Временная выносная конструкция наружной рекламы может устанавливаться как на тротуаре, при условии, что его ширина составляет более двух метров, так и на газоне.</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Временная выносная конструкция наружной рекламы, установленная на тротуаре, не должна мешать движению пешеходов, должна быть хорошо видна пешеходам без собственной подсветки.</w:t>
      </w:r>
    </w:p>
    <w:p w:rsidR="006F2B33" w:rsidRPr="00CE0670" w:rsidRDefault="00D169D2" w:rsidP="00B1496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Не допускается размещать временные выносные конструкции наружной рекламы на территориях общего пользования.</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Временная выносная конструкция наружной рекламы должна быть устойчивой к ветровым нагрузкам. Площадь рекламного поля не должна превышать 1 кв. м для одной стороны.</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6.19. Не допускается размещение рекламной информации в оконных проемах, на балконах и лоджиях жилых помещений многоквартирных домов.</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Оконные проемы нежилых помещений могут быть художественно </w:t>
      </w:r>
      <w:r w:rsidR="006F2B33" w:rsidRPr="00CE0670">
        <w:rPr>
          <w:rFonts w:ascii="Times New Roman" w:eastAsia="Times New Roman" w:hAnsi="Times New Roman" w:cs="Times New Roman"/>
          <w:spacing w:val="2"/>
          <w:sz w:val="28"/>
          <w:szCs w:val="28"/>
          <w:lang w:eastAsia="ru-RU"/>
        </w:rPr>
        <w:lastRenderedPageBreak/>
        <w:t>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оформлению.</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6.20. Владелец рекламной конструкции обязан за свой счет:</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содержать рекламную конструкцию в технически исправном состоянии, незамедлительно устранять повреждения конструкции;</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поддерживать эстетический вид рекламной конструкции, своевременно (не реже одного раза в год) производить окраску конструкции;</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незамедлительно устранять разрушения целостности носителя изображения;</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утилизировать в установленном законом порядке носители изображения после их снятия с рекламной конструкции.</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Владелец рекламной конструкции не должен допускать нахождение вблизи рекламной конструкции снятого с рекламной конструкции носителя изображения, в том числе в результате воздействия ветра, атмосферных осадков.</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электробезопасность, пожаробезопасность и экологическую безопасность.</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6.21.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 его местонахождения и номера телефона в виде штампа, надписи или таблички, возможных для прочтения с близкого расстояния.</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6.22. Рекламная конструкция, размещенная в нарушение настоящих Правил, подлежит демонтажу.</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6F2B33" w:rsidRPr="00CE0670" w:rsidRDefault="00D169D2"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
    <w:p w:rsidR="006F2B33" w:rsidRPr="00CE0670" w:rsidRDefault="00BA426C" w:rsidP="00B7305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6.2</w:t>
      </w:r>
      <w:r w:rsidRPr="00CE0670">
        <w:rPr>
          <w:rFonts w:ascii="Times New Roman" w:eastAsia="Times New Roman" w:hAnsi="Times New Roman" w:cs="Times New Roman"/>
          <w:spacing w:val="2"/>
          <w:sz w:val="28"/>
          <w:szCs w:val="28"/>
          <w:lang w:eastAsia="ru-RU"/>
        </w:rPr>
        <w:t>3</w:t>
      </w:r>
      <w:r w:rsidR="006F2B33" w:rsidRPr="00CE0670">
        <w:rPr>
          <w:rFonts w:ascii="Times New Roman" w:eastAsia="Times New Roman" w:hAnsi="Times New Roman" w:cs="Times New Roman"/>
          <w:spacing w:val="2"/>
          <w:sz w:val="28"/>
          <w:szCs w:val="28"/>
          <w:lang w:eastAsia="ru-RU"/>
        </w:rPr>
        <w:t>.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BA426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7. Требования к размещению и содержанию малых архитектурных форм, </w:t>
      </w:r>
      <w:r w:rsidRPr="00CE0670">
        <w:rPr>
          <w:rFonts w:ascii="Times New Roman" w:eastAsia="Times New Roman" w:hAnsi="Times New Roman" w:cs="Times New Roman"/>
          <w:spacing w:val="2"/>
          <w:sz w:val="28"/>
          <w:szCs w:val="28"/>
          <w:lang w:eastAsia="ru-RU"/>
        </w:rPr>
        <w:lastRenderedPageBreak/>
        <w:t>элементов монументально-декоративного оформления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7.1. К малым архитектурным формам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 </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7.2. Установка малых архитектурных форм,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r w:rsidR="006F2B33" w:rsidRPr="00CE0670">
        <w:rPr>
          <w:rFonts w:ascii="Times New Roman" w:eastAsia="Times New Roman" w:hAnsi="Times New Roman" w:cs="Times New Roman"/>
          <w:spacing w:val="2"/>
          <w:sz w:val="28"/>
          <w:szCs w:val="28"/>
          <w:lang w:eastAsia="ru-RU"/>
        </w:rPr>
        <w:cr/>
      </w: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7.3.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балансодержателями инженерных коммуникаций в случае расположения малых архитектурных форм на коммуникациях или в охранных зонах коммуникаций;</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специалистами администрации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в случае наличия зеленых насаждений на месте предполагаемого расположения малых архитектурных форм.</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7.4. На всех площадях, улицах, вокзалах, рынках, в скверах, парках должны быть установлены урны. Урны устанавливаются через каждые 100 м, в местах с интенсивным движением пешеходов - через 60 м.</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7.5.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7.6.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7.7. Детское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а также иметь модульную систему комплектации оборудования, обеспечивающую вариантность сочетаний элементов.</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Материал детского игрового оборудования, его обработка должны соответствовать следующим требованиям:</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должно быть отполированное, с закругленными углами;</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металл следует применять преимущественно для несущих </w:t>
      </w:r>
      <w:r w:rsidR="006F2B33" w:rsidRPr="00CE0670">
        <w:rPr>
          <w:rFonts w:ascii="Times New Roman" w:eastAsia="Times New Roman" w:hAnsi="Times New Roman" w:cs="Times New Roman"/>
          <w:spacing w:val="2"/>
          <w:sz w:val="28"/>
          <w:szCs w:val="28"/>
          <w:lang w:eastAsia="ru-RU"/>
        </w:rPr>
        <w:lastRenderedPageBreak/>
        <w:t>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бетонные и железобетонные элементы оборудования следует выполнять из бетона марки не ниже 300, морозостойкостью - не менее 150, иметь гладкие поверхности;</w:t>
      </w:r>
    </w:p>
    <w:p w:rsidR="006F2B33" w:rsidRPr="00CE0670" w:rsidRDefault="00BA426C" w:rsidP="00EE39C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оборудование из пластиков и полимеров следует выполнять с гладкой поверхностью и яркой чистой цветовой гаммой окраски.</w:t>
      </w:r>
    </w:p>
    <w:p w:rsidR="006F2B33" w:rsidRPr="00CE0670" w:rsidRDefault="002F3621"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 конструкции детского игрового оборудования необходимо исключать острые углы, поручни оборудования должны полностью охватываться.</w:t>
      </w:r>
    </w:p>
    <w:p w:rsidR="006F2B33" w:rsidRPr="00CE0670" w:rsidRDefault="00BA426C"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7.8. Спортивное оборудование предназначается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6F2B33" w:rsidRPr="00CE0670" w:rsidRDefault="00BA426C"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7.9. Окраска, ремонт малых архитектурных форм производится по мере необходимости, но не реже 1 раза в год.</w:t>
      </w:r>
    </w:p>
    <w:p w:rsidR="006F2B33" w:rsidRPr="00CE0670" w:rsidRDefault="00BA426C"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Ремонт элементов монументально-декоративного оформления производится не реже 1 раза в пять лет.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BA426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8. Требования к содержанию зеленых насаждений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8.1. Посадка зеленых насаждений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осуществляется по планам благоустройства и озеленения, входящим в состав проектов на строительство и 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 состав проектов по объектам, не являющихся объектами капитального строительства, по самостоятельным проектам ландшафтного проектирования, схемам посадки в соответствии со СП 42.13330.2016 "СНиП 2.07.01-89* Градостроительство. Планировка и застройка городских и сельских поселений"; СП 82.13330.2016 "СНиП III-10-75 Благоустройство территорий";</w:t>
      </w: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8.2. Субъекты благоустройства, осуществляющие посадку деревьев и кустарников, разбивку цветников на территориях улиц, площадей, парков, скверов, на бульварах вдоль набережных, градостроительных кварталов, а также капитальный ремонт и реконструкцию объектов ландшафтной архитектуры, обязаны проводить работы в соответствии с подпунктом 8.1 настоящих Правил.</w:t>
      </w: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8.3. Содержание зеленых насаждений на территориях общего пользования обеспечивается администрацией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8.4. На территориях санитарно-защитных зон промышленных предприятий содержание зеленых насаждений осуществляют </w:t>
      </w:r>
      <w:r w:rsidR="006F2B33" w:rsidRPr="00CE0670">
        <w:rPr>
          <w:rFonts w:ascii="Times New Roman" w:eastAsia="Times New Roman" w:hAnsi="Times New Roman" w:cs="Times New Roman"/>
          <w:spacing w:val="2"/>
          <w:sz w:val="28"/>
          <w:szCs w:val="28"/>
          <w:lang w:eastAsia="ru-RU"/>
        </w:rPr>
        <w:lastRenderedPageBreak/>
        <w:t>непосредственно данные предприятия.</w:t>
      </w: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8.5. Граждане и юридические лица на земельных участках, предоставленных им на любой форме права, предусмотренной действующим законодательством, обязаны:</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обеспечивать сохранность зеленых насаждений;</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уход за зелеными насаждениями;</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обрезку, пересадку деревьев и кустарников;</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ликвидацию сухостойных и аварийных деревьев;</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производить ремонт ограждений зеленых насаждений;</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производить в засушливый период полив зеленых насаждений;</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работы по скашиванию травы;</w:t>
      </w: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заменять погибшие, утратившие декоративные качества растения, на новые;</w:t>
      </w: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обеспечивать в течение весенне-летнего сезона цветочное оформление у входа (въезда) в здания (палатки, киоски, павильоны, кафе и т.д.), а также на их прилегающей территории. Содержать клумбы, цветники, вазоны, кашпо в надлежащем состоянии.</w:t>
      </w: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максимального сохранения существующих зеленых насаждений. При организации стройплощадки должна быть обеспечена сохранность зеленых насаждений, отмеченных в проекте для сохранения.</w:t>
      </w:r>
    </w:p>
    <w:p w:rsidR="006F2B33"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8.6. Ликвидация зеленых насаждений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 Новосибирской области</w:t>
      </w:r>
      <w:r w:rsidR="006F2B33" w:rsidRPr="00CE0670">
        <w:rPr>
          <w:rFonts w:ascii="Times New Roman" w:eastAsia="Times New Roman" w:hAnsi="Times New Roman" w:cs="Times New Roman"/>
          <w:spacing w:val="2"/>
          <w:sz w:val="28"/>
          <w:szCs w:val="28"/>
          <w:lang w:eastAsia="ru-RU"/>
        </w:rPr>
        <w:t xml:space="preserve"> осуществляется по разрешению администрации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лишь в исключительных случаях в связи:</w:t>
      </w:r>
    </w:p>
    <w:p w:rsidR="00CA732F" w:rsidRPr="00CE0670" w:rsidRDefault="00C42005"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CA732F" w:rsidRPr="00CE0670">
        <w:rPr>
          <w:rFonts w:ascii="Times New Roman" w:eastAsia="Times New Roman" w:hAnsi="Times New Roman" w:cs="Times New Roman"/>
          <w:spacing w:val="2"/>
          <w:sz w:val="28"/>
          <w:szCs w:val="28"/>
          <w:lang w:eastAsia="ru-RU"/>
        </w:rPr>
        <w:t>1) при реализации проекта, предусмотренного градостроительной документацией, утвержденного в установленном порядке;</w:t>
      </w:r>
    </w:p>
    <w:p w:rsidR="00CA732F" w:rsidRPr="00CE0670" w:rsidRDefault="00CA732F"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 проведения санитарных рубок (в том числе удаление аварийных, больных  деревьев и кустарников);</w:t>
      </w:r>
    </w:p>
    <w:p w:rsidR="00CA732F" w:rsidRPr="00CE0670" w:rsidRDefault="00CA732F" w:rsidP="002F362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3) ликвидации аварийных и иных чрезвычайных ситуаций, в том числе на подземных коммуникациях и капитальных инженерных сооружениях;</w:t>
      </w:r>
    </w:p>
    <w:p w:rsidR="00CA732F" w:rsidRPr="00CE0670"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4) обеспечение надежности и безопасности функционирования подземных и наземных инженерных сетей и коммуникаций;</w:t>
      </w:r>
    </w:p>
    <w:p w:rsidR="00CA732F"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5) восстановления нормативного светового режима в жилых и нежилых помещениях, затеняемых деревьями, высаженными с нарушением санитарных норм и правил и произвольно произрастающими зелеными насаждениями, по предписанию органов государственного санитарно- эпидемиологического надзора;</w:t>
      </w:r>
    </w:p>
    <w:p w:rsidR="00CA732F"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6) снос деревьев и кустарников, произрастающих в охранных зонах инженерных сетей и коммуникаций;</w:t>
      </w:r>
    </w:p>
    <w:p w:rsidR="00CA732F"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t>7) при сносе зеленых насаждений, высаженных с нарушением действующих норм (требования п. 4.12 СНиП 2.07.01-89);</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8) при строительстве или ремонте учреждений здравоохранения, образования, культуры, спорта.</w:t>
      </w:r>
      <w:r w:rsidR="00C42005"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8.7. Пересадка и обрезка зеленых насаждений (санитарная, омолаживающая, формовочная) производится на основании акта обследования зеленых насаждений, составленного специалистами администрации.</w:t>
      </w:r>
    </w:p>
    <w:p w:rsidR="006F2B33" w:rsidRPr="00CE0670" w:rsidRDefault="00C42005"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8.8. В случаях ликвидации зеленых насаждений (газонов, деревьев, кустарников) определяется ущерб, причиненный зеленым насаждениям в соответствии с </w:t>
      </w:r>
      <w:r w:rsidR="00CA732F" w:rsidRPr="00CE0670">
        <w:rPr>
          <w:rFonts w:ascii="Times New Roman" w:eastAsia="Times New Roman" w:hAnsi="Times New Roman" w:cs="Times New Roman"/>
          <w:spacing w:val="2"/>
          <w:sz w:val="28"/>
          <w:szCs w:val="28"/>
          <w:lang w:eastAsia="ru-RU"/>
        </w:rPr>
        <w:t>постановлением</w:t>
      </w:r>
      <w:r w:rsidR="006F2B33" w:rsidRPr="00CE0670">
        <w:rPr>
          <w:rFonts w:ascii="Times New Roman" w:eastAsia="Times New Roman" w:hAnsi="Times New Roman" w:cs="Times New Roman"/>
          <w:spacing w:val="2"/>
          <w:sz w:val="28"/>
          <w:szCs w:val="28"/>
          <w:lang w:eastAsia="ru-RU"/>
        </w:rPr>
        <w:t xml:space="preserve"> </w:t>
      </w:r>
      <w:r w:rsidR="00CA732F" w:rsidRPr="00CE0670">
        <w:rPr>
          <w:rFonts w:ascii="Times New Roman" w:eastAsia="Times New Roman" w:hAnsi="Times New Roman" w:cs="Times New Roman"/>
          <w:spacing w:val="2"/>
          <w:sz w:val="28"/>
          <w:szCs w:val="28"/>
          <w:lang w:eastAsia="ru-RU"/>
        </w:rPr>
        <w:t>администрации</w:t>
      </w:r>
      <w:r w:rsidR="006F2B33" w:rsidRPr="00CE0670">
        <w:rPr>
          <w:rFonts w:ascii="Times New Roman" w:eastAsia="Times New Roman" w:hAnsi="Times New Roman" w:cs="Times New Roman"/>
          <w:spacing w:val="2"/>
          <w:sz w:val="28"/>
          <w:szCs w:val="28"/>
          <w:lang w:eastAsia="ru-RU"/>
        </w:rPr>
        <w:t xml:space="preserve">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w:t>
      </w:r>
      <w:r w:rsidR="00CA732F" w:rsidRPr="00CE0670">
        <w:rPr>
          <w:rFonts w:ascii="Times New Roman" w:eastAsia="Times New Roman" w:hAnsi="Times New Roman" w:cs="Times New Roman"/>
          <w:spacing w:val="2"/>
          <w:sz w:val="28"/>
          <w:szCs w:val="28"/>
          <w:lang w:eastAsia="ru-RU"/>
        </w:rPr>
        <w:t xml:space="preserve">Об утверждении Порядка сноса, восстановления и защиты зеленых насаждений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3D31C6" w:rsidRPr="00CE0670">
        <w:rPr>
          <w:rFonts w:ascii="Times New Roman" w:eastAsia="Times New Roman" w:hAnsi="Times New Roman" w:cs="Times New Roman"/>
          <w:spacing w:val="2"/>
          <w:sz w:val="28"/>
          <w:szCs w:val="28"/>
          <w:lang w:eastAsia="ru-RU"/>
        </w:rPr>
        <w:t>Новосибирской области</w:t>
      </w:r>
      <w:r w:rsidR="006F2B33" w:rsidRPr="00CE0670">
        <w:rPr>
          <w:rFonts w:ascii="Times New Roman" w:eastAsia="Times New Roman" w:hAnsi="Times New Roman" w:cs="Times New Roman"/>
          <w:spacing w:val="2"/>
          <w:sz w:val="28"/>
          <w:szCs w:val="28"/>
          <w:lang w:eastAsia="ru-RU"/>
        </w:rPr>
        <w:t>»</w:t>
      </w:r>
      <w:r w:rsidR="003D31C6" w:rsidRPr="00CE0670">
        <w:rPr>
          <w:rFonts w:ascii="Times New Roman" w:eastAsia="Times New Roman" w:hAnsi="Times New Roman" w:cs="Times New Roman"/>
          <w:spacing w:val="2"/>
          <w:sz w:val="28"/>
          <w:szCs w:val="28"/>
          <w:lang w:eastAsia="ru-RU"/>
        </w:rPr>
        <w:t>.</w:t>
      </w: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Компенсационная стоимость не уплачивается:</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 при проведении работ по благоустройству за счет средств бюджета </w:t>
      </w:r>
      <w:r w:rsidR="00C42005" w:rsidRPr="00CE0670">
        <w:rPr>
          <w:rFonts w:ascii="Times New Roman" w:eastAsia="Times New Roman" w:hAnsi="Times New Roman" w:cs="Times New Roman"/>
          <w:spacing w:val="2"/>
          <w:sz w:val="28"/>
          <w:szCs w:val="28"/>
          <w:lang w:eastAsia="ru-RU"/>
        </w:rPr>
        <w:t>м</w:t>
      </w:r>
      <w:r w:rsidR="006F2B33" w:rsidRPr="00CE0670">
        <w:rPr>
          <w:rFonts w:ascii="Times New Roman" w:eastAsia="Times New Roman" w:hAnsi="Times New Roman" w:cs="Times New Roman"/>
          <w:spacing w:val="2"/>
          <w:sz w:val="28"/>
          <w:szCs w:val="28"/>
          <w:lang w:eastAsia="ru-RU"/>
        </w:rPr>
        <w:t xml:space="preserve">униципального образования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3D31C6" w:rsidRPr="00CE0670">
        <w:rPr>
          <w:rFonts w:ascii="Times New Roman" w:eastAsia="Times New Roman" w:hAnsi="Times New Roman" w:cs="Times New Roman"/>
          <w:spacing w:val="2"/>
          <w:sz w:val="28"/>
          <w:szCs w:val="28"/>
          <w:lang w:eastAsia="ru-RU"/>
        </w:rPr>
        <w:t xml:space="preserve"> Новосибирской области</w:t>
      </w:r>
      <w:r w:rsidR="006F2B33" w:rsidRPr="00CE0670">
        <w:rPr>
          <w:rFonts w:ascii="Times New Roman" w:eastAsia="Times New Roman" w:hAnsi="Times New Roman" w:cs="Times New Roman"/>
          <w:spacing w:val="2"/>
          <w:sz w:val="28"/>
          <w:szCs w:val="28"/>
          <w:lang w:eastAsia="ru-RU"/>
        </w:rPr>
        <w:t>;</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 при проведении работ по уходу за зелеными насаждениями (обрезка, омоложение, снос больных, усохших и аварийных деревьев);</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 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 при разрушении корневой системой деревьев фундаментов зданий, асфальтовых покрытий тротуаров и проезжей части дорог;</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 при вырубке (сносе) и обрезке зеленых насаждений в процессе проведения аварийных работ на объектах инфраструктуры.</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8.9.  Обеспечение сохранности зеленых насаждений при проектировании объектов, их строительстве и сдаче в эксплуатацию:</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6F2B33" w:rsidRPr="00CE0670" w:rsidRDefault="00CA732F" w:rsidP="006A47D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 не допускать обнажения корней деревьев и засыпания приствольных кругов землей, строительными материалами и мусором;</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5) согласовывать с администрацией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начало строительных работ в зоне городских зеленых насаждений и уведомлять его об окончании работ не позднее дня окончания работ;</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сантиметров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 не складировать горючие материалы ближе 10 метров от деревьев и кустарников;</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зеленого хозяйства для использования при озеленении этих или новых территорий.</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3) у всех прочих деревьев и кустарников с толщиной ствола менее 30 </w:t>
      </w:r>
      <w:r w:rsidR="006F2B33" w:rsidRPr="00CE0670">
        <w:rPr>
          <w:rFonts w:ascii="Times New Roman" w:eastAsia="Times New Roman" w:hAnsi="Times New Roman" w:cs="Times New Roman"/>
          <w:spacing w:val="2"/>
          <w:sz w:val="28"/>
          <w:szCs w:val="28"/>
          <w:lang w:eastAsia="ru-RU"/>
        </w:rPr>
        <w:lastRenderedPageBreak/>
        <w:t>сантиметров - диаметром не менее 1,5 метра, считая расстояние от корневой шейки.</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8.10. На территориях с зелеными насаждениями запрещается:</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самовольно ликвидировать, пересаживать и обрезать зеленые насаждения;</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сбрасывать снег с крыш на участки с зелеными насаждениями без принятия мер, обеспечивающих сохранность деревьев и кустарников;</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прикреплять на деревья рекламные щиты, забивать в стволы деревьев гвозди;</w:t>
      </w:r>
    </w:p>
    <w:p w:rsidR="006F2B33" w:rsidRPr="00CE0670" w:rsidRDefault="00CA732F" w:rsidP="00D2604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проезд и стоянку автотранспортных средств, за исключением машин специального назначения в случаях проведения ремонтных аварийных работ.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CA732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9. Перечень сводов правил и национальных стандартов, применяемых при осуществлении деятельности по благоустройству</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CA732F" w:rsidP="00B7756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При реализации мероприятий согласно правилам благоустройства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C17B1C" w:rsidRPr="00CE0670">
        <w:rPr>
          <w:rFonts w:ascii="Times New Roman" w:eastAsia="Times New Roman" w:hAnsi="Times New Roman" w:cs="Times New Roman"/>
          <w:spacing w:val="2"/>
          <w:sz w:val="28"/>
          <w:szCs w:val="28"/>
          <w:lang w:eastAsia="ru-RU"/>
        </w:rPr>
        <w:t xml:space="preserve"> Новосибирской области</w:t>
      </w:r>
      <w:r w:rsidR="006F2B33" w:rsidRPr="00CE0670">
        <w:rPr>
          <w:rFonts w:ascii="Times New Roman" w:eastAsia="Times New Roman" w:hAnsi="Times New Roman" w:cs="Times New Roman"/>
          <w:spacing w:val="2"/>
          <w:sz w:val="28"/>
          <w:szCs w:val="28"/>
          <w:lang w:eastAsia="ru-RU"/>
        </w:rPr>
        <w:t xml:space="preserve"> необходимо обеспечивать соблюдение норм, указанных в сводах правил и национальных стандартах, в том числе в следующих:</w:t>
      </w:r>
    </w:p>
    <w:p w:rsidR="006F2B33" w:rsidRPr="00CE0670" w:rsidRDefault="00CA732F" w:rsidP="00B7756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42.13330.2016 "СНиП 2.07.01-89* Градостроительство. Планировка и застройка городских и сельских поселений";</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82.13330.2016 "СНиП III-10-75 Благоустройство территорий";</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45.13330.2012 "СНиП 3.02.01-87 Земляные сооружения, основания и фундаменты";</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48.13330.2011 "СНиП 12-01-2004 Организация строительства";</w:t>
      </w:r>
    </w:p>
    <w:p w:rsidR="006F2B33" w:rsidRPr="00CE0670" w:rsidRDefault="00CA732F" w:rsidP="00B7756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116.13330.2012 "СНиП 22-02-2003 Инженерная защита территорий, зданий и сооружений от опасных геологических процессов. Основные положения";</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104.13330.2016 "СНиП 2.06.15-85 Инженерная защита территории от затопления и подтопления";</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59.13330.2016 "СНиП 35-01-2001 Доступность зданий и сооружений для маломобильных групп населения";</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140.13330.2012 "Городская среда. Правила проектирования для маломобильных групп населения";</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136.13330.2012 "Здания и сооружения. Общие положения проектирования с учетом доступности для маломобильных групп населения";</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138.13330.2012 "Общественные здания и сооружения, доступные маломобильным группам населения. Правила проектирования";</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137.13330.2012 "Жилая среда с планировочными элементами, доступными инвалидам. Правила проектирования";</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СП 32.13330.2012 "СНиП 2.04.03-85 Канализация. Наружные сети и сооружения";</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31.13330.2012 "СНиП 2.04.02-84* Водоснабжение. Наружные сети и сооружения";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124.13330.2012 "СНиП 41-02-2003 Тепловые сети";</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34.13330.2012 "СНиП 2.05.02-85* Автомобильные дороги";</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52.13330.2016 "СНиП 23-05-95* Естественное и искусственное освещение";</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50.13330.2012 "СНиП 23-02-2003 Тепловая защита зданий";</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51.13330.2011 "СНиП 23-03-2003 Защита от шума";</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53.13330.2011 "СНиП 30-02-97* Планировка и застройка территорий садоводческих (дачных) объединений граждан, здания и сооружения";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118.13330.2012 "СНиП 31-06-2009 Общественные здания и сооружения";</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54.13330.2012 "СНиП 31-01-2003 Здания жилые многоквартирные";</w:t>
      </w:r>
    </w:p>
    <w:p w:rsidR="006F2B33" w:rsidRPr="00CE0670" w:rsidRDefault="00CA732F"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251.1325800.2016 "Здания общеобразовательных организаций. Правила проектирования";</w:t>
      </w:r>
    </w:p>
    <w:p w:rsidR="006F2B33" w:rsidRPr="00CE0670" w:rsidRDefault="00D30E5A"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252.1325800.2016 "Здания дошкольных образовательных организаций. Правила проектирования";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113.13330.2012 "СНиП 21-02-99* Стоянки автомобилей";</w:t>
      </w:r>
    </w:p>
    <w:p w:rsidR="006F2B33" w:rsidRPr="00CE0670" w:rsidRDefault="00D30E5A"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158.13330.2014 "Здания и помещения медицинских организаций. Правила проектирования";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257.1325800.2016 "Здания гостиниц. Правила проектирования";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35.13330.2011 "СНиП 2.05.03-84* Мосты и трубы";</w:t>
      </w:r>
    </w:p>
    <w:p w:rsidR="006F2B33" w:rsidRPr="00CE0670" w:rsidRDefault="00D30E5A"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101.13330.2012 "СНиП 2.06.07-87 Подпорные стены, судоходные шлюзы, рыбопропускные и рыбозащитные сооружения";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102.13330.2012 "СНиП 2.06.09-84 Туннели гидротехнические";</w:t>
      </w:r>
    </w:p>
    <w:p w:rsidR="006F2B33" w:rsidRPr="00CE0670" w:rsidRDefault="00D30E5A" w:rsidP="008973CF">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58.13330.2012 "СНиП 33-01-2003 Гидротехнические сооружения. Основные положения";</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38.13330.2012 "СНиП 2.06.04-82* Нагрузки и воздействия на гидротехнические сооружения (волновые, ледовые и от судов)";</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39.13330.2012 "СНиП 2.06.05-84* Плотины из грунтовых материалов";</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40.13330.2012 "СНиП 2.06.06-85 Плотины бетонные и железобетонные";</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41.13330.2012 "СНиП 2.06.08-87 Бетонные и железобетонные конструкции гидротехнических сооружений";</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101.13330.2012 "СНиП 2.06.07-87 Подпорные стены, судоходные шлюзы, рыбопропускные и рыбозащитные сооружения";</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102.13330.2012 "СНиП 2.06.09-84 Туннели гидротехнические";</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122.13330.2012 "СНиП 32-04-97 Тоннели железнодорожные и автодорожные";</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259.1325800.2016 "Мосты в условиях плотной городской застройки. Правила проектирования";</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СП 132.13330.2011 "Обеспечение антитеррористической защищенности зданий и сооружений. Общие требования проектирования";</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254.1325800.2016 "Здания и территории. Правила проектирования защиты от производственного шума";</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18.13330.2011 "СНиП II-89-80* Генеральные планы промышленных предприятий";</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19.13330.2011 "СНиП II-97-76 Генеральные планы сельскохозяйственных предприятий";</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131.13330.2012 "СНиП 23-01-99* Строительная климатология";</w:t>
      </w:r>
    </w:p>
    <w:p w:rsidR="006F2B33" w:rsidRPr="00CE0670" w:rsidRDefault="00D30E5A" w:rsidP="00ED243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52024-2003 Услуги физкультурно-оздоровительные и спортивные. Общие требования;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52025-2003 Услуги физкультурно-оздоровительные и спортивные. Требования безопасности потребителей;</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53102-2015 "Оборудование детских игровых площадок. Термины и определения";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52169-2012 Оборудование и покрытия детских игровых площадок. Безопасность конструкции и методы испытаний. Общие требования;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52167-2012 "Оборудование детских игровых площадок. Безопасность конструкции и методы испытаний качелей. Общие требования";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52168-2012 "Оборудование детских игровых площадок. Безопасность конструкции и методы испытаний горок. Общие требования";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52299-2013 "Оборудование детских игровых площадок. Безопасность конструкции и методы испытаний качалок. Общие требования";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52300-2013 "Оборудование детских игровых площадок. Безопасность конструкции и методы испытаний каруселей. Общие требования";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52169-2012 "Оборудование и покрытия детских игровых площадок. Безопасность конструкции и методы испытаний. Общие требования";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52301-2013 "Оборудование детских игровых площадок. Безопасность при эксплуатации. Общие требования";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ЕН 1177-2013 "Ударопоглощающие покрытия детских игровых площадок. Требования безопасности и методы испытаний";</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55677-2013 "Оборудование детских спортивных площадок. Безопасность конструкций и методы испытания. Общие требования";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55678-2013 "Оборудование детских спортивных площадок. Безопасность конструкций и методы испытания спортивно-развивающего оборудования";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55679-2013 Оборудование детских спортивных площадок. Безопасность при эксплуатации;</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52766-2007 "Дороги автомобильные общего пользования. Элементы обустройства";</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33127-2014 "Дороги автомобильные общего пользования. Ограждения дорожные. Классификация";</w:t>
      </w:r>
    </w:p>
    <w:p w:rsidR="006F2B33" w:rsidRPr="00CE0670" w:rsidRDefault="00D30E5A" w:rsidP="00076CF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F2B33" w:rsidRPr="00CE0670" w:rsidRDefault="00076CFB" w:rsidP="00076CFB">
      <w:pPr>
        <w:widowControl w:val="0"/>
        <w:shd w:val="clear" w:color="auto" w:fill="FFFFFF"/>
        <w:tabs>
          <w:tab w:val="left" w:pos="0"/>
          <w:tab w:val="left" w:pos="9498"/>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ГОСТ 26213-91 Почвы. Методы определения органического вещества;</w:t>
      </w:r>
    </w:p>
    <w:p w:rsidR="006F2B33" w:rsidRPr="00CE0670" w:rsidRDefault="00D30E5A" w:rsidP="008758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53381-2009. Почвы и грунты. Грунты питательные. Технические условия";</w:t>
      </w:r>
    </w:p>
    <w:p w:rsidR="006F2B33" w:rsidRPr="00CE0670" w:rsidRDefault="00D30E5A" w:rsidP="008758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17.4.3.04-85 "Охрана природы. Почвы. Общие требования к контролю и охране от загрязнения";</w:t>
      </w:r>
    </w:p>
    <w:p w:rsidR="006F2B33" w:rsidRPr="00CE0670" w:rsidRDefault="00D30E5A" w:rsidP="008758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17.5.3.06-85 Охрана природы. Земли. Требования к определению норм снятия плодородного слоя почвы при производстве земляных работ;</w:t>
      </w:r>
    </w:p>
    <w:p w:rsidR="006F2B33" w:rsidRPr="00CE0670" w:rsidRDefault="00D30E5A" w:rsidP="008758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F2B33" w:rsidRPr="00CE0670" w:rsidRDefault="00D30E5A" w:rsidP="008758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17.4.3.07-2001 "Охрана природы. Почвы. Требования к свойствам осадков сточных вод при использовании их в качестве удобрения";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28329-89 Озеленение городов. Термины и определения;</w:t>
      </w:r>
    </w:p>
    <w:p w:rsidR="006F2B33" w:rsidRPr="00CE0670" w:rsidRDefault="00D30E5A" w:rsidP="008758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24835-81 Саженцы деревьев и кустарников. Технические условия;</w:t>
      </w:r>
    </w:p>
    <w:p w:rsidR="006F2B33" w:rsidRPr="00CE0670" w:rsidRDefault="00D30E5A" w:rsidP="008758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24909-81 Саженцы деревьев декоративных лиственных пород. Технические условия;</w:t>
      </w:r>
    </w:p>
    <w:p w:rsidR="006F2B33" w:rsidRPr="00CE0670" w:rsidRDefault="00D30E5A" w:rsidP="008758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25769-83 Саженцы деревьев хвойных пород для озеленения городов. Технические условия;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2874-73 "Вода питьевая";</w:t>
      </w:r>
    </w:p>
    <w:p w:rsidR="006F2B33" w:rsidRPr="00CE0670" w:rsidRDefault="00D30E5A" w:rsidP="00F42A5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F2B33" w:rsidRPr="00CE0670" w:rsidRDefault="00D30E5A" w:rsidP="00F42A5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F2B33" w:rsidRPr="00CE0670" w:rsidRDefault="00D30E5A" w:rsidP="00F42A5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6F2B33" w:rsidRPr="00CE0670" w:rsidRDefault="00D30E5A" w:rsidP="00F42A5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23407-78 "Ограждения инвентарные строительных площадок и участков производства строительно-монтажных работ";</w:t>
      </w:r>
    </w:p>
    <w:p w:rsidR="006F2B33" w:rsidRPr="00CE0670" w:rsidRDefault="006F2B33" w:rsidP="00F42A5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Иные своды правил и стандарты, принятые и вступившие в действие в установленном порядке.</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D30E5A">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10. Требования к уборке территорий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D30E5A" w:rsidP="00F42A5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10.1. Организация уборки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осуществляется в соответствии с требованиями настоящих Правил.</w:t>
      </w:r>
    </w:p>
    <w:p w:rsidR="006F2B33" w:rsidRPr="00CE0670" w:rsidRDefault="00D30E5A" w:rsidP="00F42A5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10.2. Уборка территорий в летний период предусматривает следующие виды работ: работы по подметанию территорий, освобождению урн, сбору и транспортированию в установленное место мусора, листвы, скошенной травы.</w:t>
      </w:r>
    </w:p>
    <w:p w:rsidR="006F2B33" w:rsidRPr="00CE0670" w:rsidRDefault="00D30E5A" w:rsidP="00F42A5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Уборка территорий должна производиться в поздние вечерние или ранние утренние часы в интервале с 23.00 часов до 7.00 часов. В промежутке между выполнением работ (в дневное время) должна производиться периодическая уборка.</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Классификация работ:</w:t>
      </w:r>
    </w:p>
    <w:p w:rsidR="006F2B33" w:rsidRPr="00CE0670" w:rsidRDefault="00D30E5A" w:rsidP="00476AF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уборка тротуаров, остановочных пунктов движения общественного транспорта включает в себя подметание территории, сбор и транспортирование отходов, мусора и летних загрязнений на полигон ТБО;</w:t>
      </w:r>
    </w:p>
    <w:p w:rsidR="006F2B33" w:rsidRPr="00CE0670" w:rsidRDefault="00D30E5A" w:rsidP="00476AF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уборка газонов, скверов, парков, территорий зеленых зон, бульваров включает в себя скашивание травы, уборку отходов, мусора и листвы, транспортирование в установленное место отходов, листвы, скошенной травы;</w:t>
      </w:r>
    </w:p>
    <w:p w:rsidR="006F2B33" w:rsidRPr="00CE0670" w:rsidRDefault="00D30E5A" w:rsidP="00476AF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rsidR="006F2B33" w:rsidRPr="00CE0670" w:rsidRDefault="00D30E5A" w:rsidP="00476AF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10.3. Уборка территорий в зимний период предусматривает следующие виды работ: работы по уборке территорий механизированным способом, ручную уборку территорий после механизированной уборки, ручную уборку территорий "под лопату", ручную уборку территорий "под скребок", дополнительные работы.</w:t>
      </w:r>
    </w:p>
    <w:p w:rsidR="006F2B33" w:rsidRPr="00CE0670" w:rsidRDefault="002928BC" w:rsidP="00476AF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Уборка и обработка территорий антигололедными материалами должна 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rsidR="006F2B33" w:rsidRPr="00CE0670" w:rsidRDefault="002928BC" w:rsidP="00476AF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 зимний период необходимо проводить регулярную очистку крышек пожарных гидрантов, подъездных путей к пожарным водоисточникам и водоразборным колонкам ото льда и снега.</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Классификация работ:</w:t>
      </w:r>
    </w:p>
    <w:p w:rsidR="006F2B33" w:rsidRPr="00CE0670" w:rsidRDefault="002928BC" w:rsidP="00476AF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уборка территорий механизированным способом включает в себя сдвигание и подметание снега при толщине более 2 см в валы, посыпку территорий антигололедными материалами, вывоз снега;</w:t>
      </w:r>
    </w:p>
    <w:p w:rsidR="006F2B33" w:rsidRPr="00CE0670" w:rsidRDefault="002928BC" w:rsidP="00476AF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ручная уборка после механизированной уборки включает в себя очистку территорий в местах, недоступных механизированной уборке, подборку и подчистку снега, льда в местах пересечения проезжих частей дорог, перекрестков, искусственные сооружения, сгребание снега на полосу механизированной уборки и т.д.;</w:t>
      </w:r>
    </w:p>
    <w:p w:rsidR="006F2B33" w:rsidRPr="00CE0670" w:rsidRDefault="002928BC" w:rsidP="00476AF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ручная уборка территорий "под лопату" включает подметание </w:t>
      </w:r>
      <w:r w:rsidR="006F2B33" w:rsidRPr="00CE0670">
        <w:rPr>
          <w:rFonts w:ascii="Times New Roman" w:eastAsia="Times New Roman" w:hAnsi="Times New Roman" w:cs="Times New Roman"/>
          <w:spacing w:val="2"/>
          <w:sz w:val="28"/>
          <w:szCs w:val="28"/>
          <w:lang w:eastAsia="ru-RU"/>
        </w:rPr>
        <w:lastRenderedPageBreak/>
        <w:t>свежевыпавшего снега толщиной до 2 см, сдвигание свежевыпавшего снега толщиной более 2 см, сгребание снега в валы или кучи, посыпку территорий антигололедными материалами;</w:t>
      </w:r>
    </w:p>
    <w:p w:rsidR="006F2B33" w:rsidRPr="00CE0670" w:rsidRDefault="002928BC"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ручная уборка территорий "под скребок" включает очистку территорий от уплотненного снега до твердого покрытия, уборку наледи, сгребание снега в валы или кучи, посыпку территорий антигололедными материалами;</w:t>
      </w:r>
    </w:p>
    <w:p w:rsidR="006F2B33" w:rsidRPr="00CE0670" w:rsidRDefault="002928BC"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дополнительные работы включают в себя сдвигание снега и сколов, сброшенных с крыш, очистку ото льда крышек люков колодцев.</w:t>
      </w:r>
    </w:p>
    <w:p w:rsidR="006F2B33" w:rsidRPr="00CE0670" w:rsidRDefault="002928BC"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уборке проезжих частей дорог механизированным способом владельцы автотранспортных средств обязаны обеспечить стоянку транспорта таким образом, чтобы не создавать помех производству работ.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При механизированной уборке проезжих частей дорог допускается временное складирование снега в снежные валы вдоль кромки дороги, не допуская тем самым зауживания проезжих частей дорог.</w:t>
      </w:r>
    </w:p>
    <w:p w:rsidR="006F2B33" w:rsidRPr="00CE0670" w:rsidRDefault="007F66A8"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10.4. Уборка территорий общего пользования осуществляется администрацией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в соответствии с подпунктами 10.2, 10.3 настоящих Правил.</w:t>
      </w:r>
    </w:p>
    <w:p w:rsidR="006F2B33" w:rsidRPr="00CE0670" w:rsidRDefault="007F66A8"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10.5. Уборка придомовой территории, входящей в состав общего имущества собственников помещений в многоквартирном доме,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или непосредственно собственниками помещений. При этом указанные субъекты вправе поручить выполнение работ иному лицу на основании гражданско-правового договора. Уборка придомовой территории должна быть организована в соответствии с подпунктами 10.2, 10.3 настоящих Правил.</w:t>
      </w:r>
    </w:p>
    <w:p w:rsidR="006F2B33" w:rsidRPr="00CE0670" w:rsidRDefault="007F66A8"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10.6. Уборка территорий, находящихся в собственности, пользовании субъектов благоустройства, осуществляется субъектами благоустройства в соответствии с подпунктами 10.2, 10.3 настоящих Правил.</w:t>
      </w:r>
    </w:p>
    <w:p w:rsidR="006F2B33" w:rsidRPr="00CE0670" w:rsidRDefault="007F66A8"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10.7. Уборка мостов, берегов рек, а также содержание дренажных канав, подъездных путей, заездных карманов, автостоянок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F2B33" w:rsidRPr="00CE0670" w:rsidRDefault="007F66A8"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10.8. Уборка территорий остановочных пунктов движения общественного транспорта производится их собственниками (пользователями) самостоятельно или с привлечением иных лиц на основании гражданско-правового договора следующим образом:</w:t>
      </w:r>
    </w:p>
    <w:p w:rsidR="006F2B33" w:rsidRPr="00CE0670" w:rsidRDefault="007F66A8"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зимний период - уборка посадочной площадки и тротуаров от снега и наледи до твердого покрытия, своевременная обработка антигололедными материалами, сбор и вывоз снега, отходов, мусора своевременное освобождение урн;</w:t>
      </w:r>
    </w:p>
    <w:p w:rsidR="006F2B33" w:rsidRPr="00CE0670" w:rsidRDefault="007F66A8"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в летний период - подметание, сбор и вывоз отходов, летних </w:t>
      </w:r>
      <w:r w:rsidR="006F2B33" w:rsidRPr="00CE0670">
        <w:rPr>
          <w:rFonts w:ascii="Times New Roman" w:eastAsia="Times New Roman" w:hAnsi="Times New Roman" w:cs="Times New Roman"/>
          <w:spacing w:val="2"/>
          <w:sz w:val="28"/>
          <w:szCs w:val="28"/>
          <w:lang w:eastAsia="ru-RU"/>
        </w:rPr>
        <w:lastRenderedPageBreak/>
        <w:t>загрязнений, своевременное освобождение урн.</w:t>
      </w:r>
    </w:p>
    <w:p w:rsidR="006F2B33" w:rsidRPr="00CE0670" w:rsidRDefault="007F66A8"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10.9. Уборка территорий торговых объектов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F2B33" w:rsidRPr="00CE0670" w:rsidRDefault="007F66A8" w:rsidP="00FA4B9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10.10. Уборка территорий садовых некоммерческих товариществ, производится соответствующими товариществами.</w:t>
      </w:r>
    </w:p>
    <w:p w:rsidR="006F2B33" w:rsidRPr="00CE0670" w:rsidRDefault="007F66A8" w:rsidP="00D9251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10.11. Уборка территорий, на которой расположены земельные участки под садово-огородническое использование производится собственниками земельных участков.</w:t>
      </w:r>
    </w:p>
    <w:p w:rsidR="006F2B33" w:rsidRPr="00CE0670" w:rsidRDefault="007F66A8" w:rsidP="00D9251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10.12. Содержание и уборка территорий, на которой расположены индивидуальные гаражи, производится собственниками гаражей.</w:t>
      </w:r>
    </w:p>
    <w:p w:rsidR="006F2B33" w:rsidRPr="00CE0670" w:rsidRDefault="007F66A8" w:rsidP="00D9251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10.13. Колодцы инженерных коммуникаций, размещенные на проезжей части дорог, тротуарах, газонах, должны находиться в состоянии, обеспечивающем безопасное движение транспорта и пешеходов.</w:t>
      </w:r>
    </w:p>
    <w:p w:rsidR="005612D1" w:rsidRPr="00CE0670" w:rsidRDefault="007F66A8" w:rsidP="00D9251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10.14. </w:t>
      </w:r>
      <w:r w:rsidR="005612D1" w:rsidRPr="00CE0670">
        <w:rPr>
          <w:rFonts w:ascii="Times New Roman" w:eastAsia="Times New Roman" w:hAnsi="Times New Roman" w:cs="Times New Roman"/>
          <w:spacing w:val="2"/>
          <w:sz w:val="28"/>
          <w:szCs w:val="28"/>
          <w:lang w:eastAsia="ru-RU"/>
        </w:rPr>
        <w:t>Собственники объектов капитального строительства (помещений в них) несут бремя содержания прилегающей территории:</w:t>
      </w:r>
    </w:p>
    <w:p w:rsidR="005612D1" w:rsidRPr="00CE0670" w:rsidRDefault="005612D1" w:rsidP="00D9251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w:t>
      </w:r>
      <w:r w:rsidRPr="00CE0670">
        <w:rPr>
          <w:rFonts w:ascii="Times New Roman" w:eastAsia="Times New Roman" w:hAnsi="Times New Roman" w:cs="Times New Roman"/>
          <w:spacing w:val="2"/>
          <w:sz w:val="28"/>
          <w:szCs w:val="28"/>
          <w:lang w:eastAsia="ru-RU"/>
        </w:rPr>
        <w:tab/>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612D1" w:rsidRPr="00CE0670" w:rsidRDefault="005612D1" w:rsidP="00D9251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w:t>
      </w:r>
      <w:r w:rsidRPr="00CE0670">
        <w:rPr>
          <w:rFonts w:ascii="Times New Roman" w:eastAsia="Times New Roman" w:hAnsi="Times New Roman" w:cs="Times New Roman"/>
          <w:spacing w:val="2"/>
          <w:sz w:val="28"/>
          <w:szCs w:val="28"/>
          <w:lang w:eastAsia="ru-RU"/>
        </w:rPr>
        <w:tab/>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612D1" w:rsidRPr="00CE0670" w:rsidRDefault="005612D1"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w:t>
      </w:r>
      <w:r w:rsidRPr="00CE0670">
        <w:rPr>
          <w:rFonts w:ascii="Times New Roman" w:eastAsia="Times New Roman" w:hAnsi="Times New Roman" w:cs="Times New Roman"/>
          <w:spacing w:val="2"/>
          <w:sz w:val="28"/>
          <w:szCs w:val="28"/>
          <w:lang w:eastAsia="ru-RU"/>
        </w:rPr>
        <w:tab/>
        <w:t>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10.15. Периодичность уборки прилегающих территорий устанавливается в следующем порядке:</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на территории между границей земельного участка объекта и красной линией ежедневно обеспечивается сбор отходов, мусора, уборка снега. Вывоз отходов и мусора производится на полигоны ТБО;</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на строительных площадках обеспечивается сбор и вывоз отходов, мусора не реже одного раза в трое суток. Хранение отходов до их вывоза допускается в специальных контейнерах или мешках на временных площадках. Заборы, ограждения, временные тротуары, выезды, навесы строительных площадок должны быть выполнены и установлены согласно строительному генеральному плану, согласованному в составе проектной документации, находиться в исправном состоянии. Временные тротуары, выезды должны быть своевременно очищены от снега и наледи в зимний период. При выезде автотранспорта со стройплощадки на дороги и улицы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lastRenderedPageBreak/>
        <w:t>должна быть обеспечена очистка колес автомобильной и самоходной техники от строительной грязи;</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отходов в течение рабочего дня и после его окончания. У каждого нестационарного торгового объекта, объекта (предприятия) общественного питания, бытового и иного обслуживания населения устанавливается не менее одной урны;</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местах размещения водоразборных колонок обеспечивается сбор и вывоз отходов, мусора раз в трое суток, в зимний период уборка снега производится ежедневно;</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местах размещения железнодорожных путей обеспечивается сбор и вывоз отходов, мусора раз в трое суток, в зимний период уборка снега на переездах, переходах через пути, посадочных площадках, платформах производится ежедневно;</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местах размещения инженерных сетей (линий электропередачи, газовых, водопроводных, канализационных, тепловых и пр. сетей) и инженерных сооружений обеспечивается сбор и вывоз отходов, мусора не реже одного раза в трое суток;</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местах размещения рекламных конструкций обеспечивается сбор и вывоз отходов, мусора не реже одного раза в трое суток.</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10.16. Субъекты благоустройства обязаны оказывать содействие организатору работ в благоустройстве и содержании прилегающих территорий.</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10.17. Субъект благоустройства, желающий за свой счет осуществлять благоустройство территории общего пользования, прилегающей к его зданию (сооружению) и (или) земельному участку, заключает соответствующий договор с администрацией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на благоустройство прилегающих территорий.</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10.18. При отсутствии договора на благоустройство прилегающих территорий субъект благоустройства обеспечивает содержание прилегающих территорий в границах и на условиях, указанных в пунктах 10.2, 10.3, настоящих Правил.</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10.19. Администрация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вправе организовывать на добровольной основе граждан  для выполнения работ по уборке, благоустройству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C17B1C" w:rsidRPr="00CE0670">
        <w:rPr>
          <w:rFonts w:ascii="Times New Roman" w:eastAsia="Times New Roman" w:hAnsi="Times New Roman" w:cs="Times New Roman"/>
          <w:spacing w:val="2"/>
          <w:sz w:val="28"/>
          <w:szCs w:val="28"/>
          <w:lang w:eastAsia="ru-RU"/>
        </w:rPr>
        <w:t>.</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10.20. При организации и проведении работ по содержанию и уборке территорий запрещается:</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разбрасывать снег и лед на проезжие части дорог, на трассы тепловых сетей, сбрасывать снег и лед в колодцы инженерных коммуникаций;</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сжигать отходы, в том числе листву, траву, открытым и иным способом без специальных установок;</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размещать несанкционированные свалки отходов, мусора, грунта, </w:t>
      </w:r>
      <w:r w:rsidR="006F2B33" w:rsidRPr="00CE0670">
        <w:rPr>
          <w:rFonts w:ascii="Times New Roman" w:eastAsia="Times New Roman" w:hAnsi="Times New Roman" w:cs="Times New Roman"/>
          <w:spacing w:val="2"/>
          <w:sz w:val="28"/>
          <w:szCs w:val="28"/>
          <w:lang w:eastAsia="ru-RU"/>
        </w:rPr>
        <w:lastRenderedPageBreak/>
        <w:t>снега.</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10.21.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запрещается:</w:t>
      </w:r>
    </w:p>
    <w:p w:rsidR="006F2B33" w:rsidRPr="00CE0670" w:rsidRDefault="007F66A8"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захламлять территории общего пользования и водоохранных зон отходами, мусором;</w:t>
      </w:r>
    </w:p>
    <w:p w:rsidR="005F3153" w:rsidRPr="00CE0670" w:rsidRDefault="005F3153"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мыть и чистить автомототранспортные средства, стирать белье и ковровые изделия на берегах рек и водоемов;</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сбрасывание отходов, снега в водные объекты;</w:t>
      </w:r>
    </w:p>
    <w:p w:rsidR="005F3153" w:rsidRPr="00CE0670" w:rsidRDefault="005F3153"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F3153" w:rsidRPr="00CE0670" w:rsidRDefault="005F3153"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бросать окурки, бумагу, мусор на газоны, тротуары, территории улиц, площадей, дворов, в парках, скверах и других общественных местах;</w:t>
      </w:r>
    </w:p>
    <w:p w:rsidR="005F3153" w:rsidRPr="00CE0670" w:rsidRDefault="005F3153"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сидеть на спинках садовых скамеек, пачкать, портить или уничтожать урны, фонари уличного освещения, другие малые архитектурные формы;</w:t>
      </w:r>
    </w:p>
    <w:p w:rsidR="005F3153" w:rsidRPr="00CE0670" w:rsidRDefault="005F3153"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w:t>
      </w:r>
      <w:r w:rsidR="00684707" w:rsidRPr="00CE0670">
        <w:rPr>
          <w:rFonts w:ascii="Times New Roman" w:eastAsia="Times New Roman" w:hAnsi="Times New Roman" w:cs="Times New Roman"/>
          <w:spacing w:val="2"/>
          <w:sz w:val="28"/>
          <w:szCs w:val="28"/>
          <w:lang w:eastAsia="ru-RU"/>
        </w:rPr>
        <w:t xml:space="preserve"> организовывать уличную торговлю в местах, не отведенных для этих целей;</w:t>
      </w:r>
    </w:p>
    <w:p w:rsidR="005F3153" w:rsidRPr="00CE0670" w:rsidRDefault="005F3153"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транспортировать грузы волоком, перегонять тракторы на гусеничном ходу по улицам, покрытым асфальтом;</w:t>
      </w:r>
    </w:p>
    <w:p w:rsidR="006F2B33" w:rsidRPr="00CE0670" w:rsidRDefault="00102309"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перевозить сыпучие строительные материалы, грунт, отходы (строительные отходы), легкую тару, листву, сено, траву, спилы деревьев (кроме случаев перевозки горячих асфальтобетонных смесей) без покрытия (тента, брезента или другого материала);</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выбрасывать отходы, мусор из окон, с балконов, лоджий;</w:t>
      </w:r>
      <w:r w:rsidR="005F3153" w:rsidRPr="00CE0670">
        <w:rPr>
          <w:rFonts w:ascii="Times New Roman" w:eastAsia="Times New Roman" w:hAnsi="Times New Roman" w:cs="Times New Roman"/>
          <w:spacing w:val="2"/>
          <w:sz w:val="28"/>
          <w:szCs w:val="28"/>
          <w:lang w:eastAsia="ru-RU"/>
        </w:rPr>
        <w:t xml:space="preserve"> </w:t>
      </w:r>
    </w:p>
    <w:p w:rsidR="005F3153" w:rsidRPr="00CE0670" w:rsidRDefault="005F3153"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F3153" w:rsidRPr="00CE0670" w:rsidRDefault="005F3153"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хлопать и вытряхивать белье, ковры, подобные предметы быта с балконов, окон, лоджий.</w:t>
      </w:r>
    </w:p>
    <w:p w:rsidR="006F2B33" w:rsidRPr="00CE0670" w:rsidRDefault="00102309"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10.22.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сбор отходов производится на контейнерных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6F2B33" w:rsidRPr="00CE0670" w:rsidRDefault="00102309"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складировании отходов в контейнерах, не принадлежащих субъектам благоустройства, обеспечивается наличие соответствующих договоров с собственниками контейнеров или емкостей.</w:t>
      </w:r>
    </w:p>
    <w:p w:rsidR="006F2B33" w:rsidRPr="00CE0670" w:rsidRDefault="00102309"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Захоронение отходов, не подлежащих дальнейшему использованию, обезвреживанию, производится на полигонах ТБО.</w:t>
      </w:r>
    </w:p>
    <w:p w:rsidR="006F2B33" w:rsidRPr="00CE0670" w:rsidRDefault="00102309"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Для сбора жидких бытовых отходов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F2B33" w:rsidRPr="00CE0670" w:rsidRDefault="006F2B33"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10.23. Порядок обеспечения сбора и вывоза отходов:</w:t>
      </w:r>
    </w:p>
    <w:p w:rsidR="006F2B33" w:rsidRPr="00CE0670" w:rsidRDefault="00102309"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отходы, размещенные субъектом благоустройства в несанкционированных местах, убираются силами субъектов благоустройства, допустивших загрязнение территории;</w:t>
      </w:r>
    </w:p>
    <w:p w:rsidR="006F2B33" w:rsidRPr="00CE0670" w:rsidRDefault="00102309" w:rsidP="005D3F3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при выявлении размещения отходов в несанкционированных местах и невозможности установления лиц, разместивших данные отходы, очистка территории производится субъектами благоустройства, которым принадлежит земельный участок;</w:t>
      </w:r>
    </w:p>
    <w:p w:rsidR="006F2B33" w:rsidRPr="00CE0670" w:rsidRDefault="006F2B33" w:rsidP="00CE5E48">
      <w:pPr>
        <w:widowControl w:val="0"/>
        <w:shd w:val="clear" w:color="auto" w:fill="FFFFFF"/>
        <w:tabs>
          <w:tab w:val="left" w:pos="0"/>
          <w:tab w:val="left" w:pos="9214"/>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сбор и вывоз отходов, образовавшихся во время ремонта квартир, производится на полигоны ТБО собственником или нанимателем помещения, либо управляющими организациями за счет средств собственника или нанимателя. Складирование указанных отходов у подъездов, стен, лифтов, мусоропроводов многоквартирных домов, на контейнерных площадках, на придомовой территории запрещено;</w:t>
      </w:r>
    </w:p>
    <w:p w:rsidR="006F2B33" w:rsidRPr="00CE0670" w:rsidRDefault="00102309" w:rsidP="00CE5E4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сбор и вывоз отходов, образовавшихся при работе сезонного (летнего) кафе, обеспечивается по договору на вывоз и размещение отходов;</w:t>
      </w:r>
    </w:p>
    <w:p w:rsidR="006F2B33" w:rsidRPr="00CE0670" w:rsidRDefault="006F2B33" w:rsidP="00CE5E48">
      <w:pPr>
        <w:widowControl w:val="0"/>
        <w:shd w:val="clear" w:color="auto" w:fill="FFFFFF"/>
        <w:tabs>
          <w:tab w:val="left" w:pos="0"/>
          <w:tab w:val="left" w:pos="9214"/>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w:t>
      </w:r>
    </w:p>
    <w:p w:rsidR="006F2B33" w:rsidRPr="00CE0670" w:rsidRDefault="00102309" w:rsidP="00CE5E4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для сбора отходов и мусора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rsidR="006F2B33" w:rsidRPr="00CE0670" w:rsidRDefault="00102309" w:rsidP="00CE5E4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сбор и накопление отходов с территорий розничных рынков, сельскохозяйственных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
    <w:p w:rsidR="006F2B33" w:rsidRPr="00CE0670" w:rsidRDefault="006F2B33" w:rsidP="00CE5E48">
      <w:pPr>
        <w:widowControl w:val="0"/>
        <w:shd w:val="clear" w:color="auto" w:fill="FFFFFF"/>
        <w:tabs>
          <w:tab w:val="left" w:pos="0"/>
          <w:tab w:val="left" w:pos="9214"/>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F2B33" w:rsidRPr="00CE0670" w:rsidRDefault="00102309" w:rsidP="00CE5E4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жидкие нечистоты следует вывозить по договорам или разовым заявкам организациям, имеющим специальный транспорт.</w:t>
      </w:r>
    </w:p>
    <w:p w:rsidR="006F2B33" w:rsidRPr="00CE0670" w:rsidRDefault="00102309" w:rsidP="00CE5E4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грунт, мусор, образовавшиеся в результате очистки смотровых колодцев, подземных коммуникаций, вывозятся силами организаций, занимающихся очистными работами, в течение 3 рабочих дней с момента </w:t>
      </w:r>
      <w:r w:rsidR="006F2B33" w:rsidRPr="00CE0670">
        <w:rPr>
          <w:rFonts w:ascii="Times New Roman" w:eastAsia="Times New Roman" w:hAnsi="Times New Roman" w:cs="Times New Roman"/>
          <w:spacing w:val="2"/>
          <w:sz w:val="28"/>
          <w:szCs w:val="28"/>
          <w:lang w:eastAsia="ru-RU"/>
        </w:rPr>
        <w:lastRenderedPageBreak/>
        <w:t>проведения работ;</w:t>
      </w:r>
    </w:p>
    <w:p w:rsidR="006F2B33" w:rsidRPr="00CE0670" w:rsidRDefault="00102309" w:rsidP="00CE5E4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сбор и накопление отработанных ртутьсодержащих ламп осуществляется в соответствии с постановлением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CE0670">
        <w:rPr>
          <w:rFonts w:ascii="Times New Roman" w:eastAsia="Times New Roman" w:hAnsi="Times New Roman" w:cs="Times New Roman"/>
          <w:spacing w:val="2"/>
          <w:sz w:val="28"/>
          <w:szCs w:val="28"/>
          <w:lang w:eastAsia="ru-RU"/>
        </w:rPr>
        <w:t>.</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102309">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11. Порядок производства земляных работ и выдачи разрешений</w:t>
      </w:r>
    </w:p>
    <w:p w:rsidR="006F2B33" w:rsidRPr="00CE0670" w:rsidRDefault="006F2B33" w:rsidP="00102309">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на производство земляных работ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CE5E48">
      <w:pPr>
        <w:widowControl w:val="0"/>
        <w:shd w:val="clear" w:color="auto" w:fill="FFFFFF"/>
        <w:tabs>
          <w:tab w:val="left" w:pos="0"/>
          <w:tab w:val="left" w:pos="9214"/>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11.1.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Pr="00CE0670">
        <w:rPr>
          <w:rFonts w:ascii="Times New Roman" w:eastAsia="Times New Roman" w:hAnsi="Times New Roman" w:cs="Times New Roman"/>
          <w:spacing w:val="2"/>
          <w:sz w:val="28"/>
          <w:szCs w:val="28"/>
          <w:lang w:eastAsia="ru-RU"/>
        </w:rPr>
        <w:t>земляные работы производятся при наличии разрешения Администрации на производство земляных работ в связи с:</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прокладкой новых инженерных коммуникаций, в том числе в составе строящегося объекта капитального строительства;</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ремонтом существующих инженерных коммуникаций, дорог, улиц, площадей;</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установкой опор, малых архитектурных форм, дорожных знаков, ограждений;</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устройством парковок (парковочных мест);</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ликвидацией аварийных ситуаций на существующих инженерных сетях.</w:t>
      </w:r>
    </w:p>
    <w:p w:rsidR="006F2B33" w:rsidRPr="00CE0670" w:rsidRDefault="00102309"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осуществлении строительства, реконструкции объектов капитального строительства разрешение на производство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rsidR="006F2B33" w:rsidRPr="00CE0670" w:rsidRDefault="00102309"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11.2. Ликвидация аварийных ситуаций на инженерных сетях осуществляется немедленно, при этом оформление разрешения на производство земляных работ (далее - разрешение) осуществляется в течение трех рабочих дней. Ликвидация аварий, произошедших в ночное время, требующих немедленного разрытия дорог, улиц, тротуаров, производится после согласования с дежурной службой ОМВД России по </w:t>
      </w:r>
      <w:r w:rsidR="00937EC8" w:rsidRPr="00CE0670">
        <w:rPr>
          <w:rFonts w:ascii="Times New Roman" w:eastAsia="Times New Roman" w:hAnsi="Times New Roman" w:cs="Times New Roman"/>
          <w:spacing w:val="2"/>
          <w:sz w:val="28"/>
          <w:szCs w:val="28"/>
          <w:lang w:eastAsia="ru-RU"/>
        </w:rPr>
        <w:t>Коченевскому</w:t>
      </w:r>
      <w:r w:rsidR="006F2B33" w:rsidRPr="00CE0670">
        <w:rPr>
          <w:rFonts w:ascii="Times New Roman" w:eastAsia="Times New Roman" w:hAnsi="Times New Roman" w:cs="Times New Roman"/>
          <w:spacing w:val="2"/>
          <w:sz w:val="28"/>
          <w:szCs w:val="28"/>
          <w:lang w:eastAsia="ru-RU"/>
        </w:rPr>
        <w:t xml:space="preserve"> району, балансодержателями инженерных коммуникаций, сообщения информации об аварии специалистам администрации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w:t>
      </w:r>
    </w:p>
    <w:p w:rsidR="006F2B33" w:rsidRPr="00CE0670" w:rsidRDefault="006F2B33" w:rsidP="00AE67BD">
      <w:pPr>
        <w:widowControl w:val="0"/>
        <w:shd w:val="clear" w:color="auto" w:fill="FFFFFF"/>
        <w:tabs>
          <w:tab w:val="left" w:pos="0"/>
          <w:tab w:val="left" w:pos="9214"/>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11.3. Прокладка новых инженерных коммуникаций, в том числе изменение существующих трасс подземных инженерных коммуникаций, ремонт дорог, улиц, площадей, устройство парковок (парковочных мест) осуществляются в соответствии с проектной документацией и проектом производства работ (далее - ППР), отвечающих требованиям градостроительного законодательства, требованиям нормативно-технических документов и </w:t>
      </w:r>
      <w:r w:rsidRPr="00CE0670">
        <w:rPr>
          <w:rFonts w:ascii="Times New Roman" w:eastAsia="Times New Roman" w:hAnsi="Times New Roman" w:cs="Times New Roman"/>
          <w:spacing w:val="2"/>
          <w:sz w:val="28"/>
          <w:szCs w:val="28"/>
          <w:lang w:eastAsia="ru-RU"/>
        </w:rPr>
        <w:lastRenderedPageBreak/>
        <w:t>специальных нормативов и правил (в том числе противопожарных, санитарно - эпидемиологических, экологических), государственных стандартов в сфере строительства и проектирования.</w:t>
      </w:r>
    </w:p>
    <w:p w:rsidR="006F2B33" w:rsidRPr="00CE0670" w:rsidRDefault="006F2B33" w:rsidP="00AE67BD">
      <w:pPr>
        <w:widowControl w:val="0"/>
        <w:shd w:val="clear" w:color="auto" w:fill="FFFFFF"/>
        <w:tabs>
          <w:tab w:val="left" w:pos="0"/>
          <w:tab w:val="left" w:pos="8789"/>
          <w:tab w:val="left" w:pos="9498"/>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11.4. Установка опор, малых архитектурных форм, дорожных знаков, ограждений осуществляются в соответствии со схемами размещения.</w:t>
      </w:r>
    </w:p>
    <w:p w:rsidR="006F2B33" w:rsidRPr="00CE0670" w:rsidRDefault="006F2B33" w:rsidP="00AE67BD">
      <w:pPr>
        <w:widowControl w:val="0"/>
        <w:shd w:val="clear" w:color="auto" w:fill="FFFFFF"/>
        <w:tabs>
          <w:tab w:val="left" w:pos="0"/>
          <w:tab w:val="left" w:pos="9214"/>
          <w:tab w:val="left" w:pos="9498"/>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11.5. Проектная документация и ППР, схемы размещения должны быть согласованы лицами, чьи интересы будут затронуты при производстве земляных работ, и Администрацией. Перечень лиц, чьи интересы будут затронуты при производстве земляных работ (далее - согласующие организации), определяется Администрацией.</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11.6. При производстве земляных работ необходимо:</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выполнять условия согласующих организаций, сроки производства работ, указанные в разрешении;</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выполнять работы в соответствии с проектной документацией и ППР;</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обеспечить безопасность движения в местах проведения указанных работ.</w:t>
      </w:r>
    </w:p>
    <w:p w:rsidR="006F2B33" w:rsidRPr="00CE0670" w:rsidRDefault="00102309"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11.7.  При обнаружении на месте производства земляных работ подземных инженерных коммуникаций, не указанных на чертежах и плановых материалах, производство земляных работ прекращается немедленно. Данная информация доводится до сведения предполагаемого балансодержателя инженерных коммуникаций и специалистов администрации.</w:t>
      </w:r>
    </w:p>
    <w:p w:rsidR="006F2B33" w:rsidRPr="00CE0670" w:rsidRDefault="00F93006"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11.8. В случае повреждения подземных инженерных коммуникаций балансодержатель инженерных коммуникаций составляет акт, в котором указываются:</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причина повреждения;</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лица, виновные в повреждении;</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меры и сроки устранения повреждения.</w:t>
      </w:r>
    </w:p>
    <w:p w:rsidR="006F2B33" w:rsidRPr="00CE0670" w:rsidRDefault="00F93006"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11.9. Засыпка траншей и котлованов производится в соответствии со строительными нормами и правилами. В целях предотвращения просадок при восстановлении асфальтового покрытия засыпка траншеи и котлована в летний период должна производиться чистым песком с проливкой водой, а в зимних условиях - талым песком. Засыпка производится слоями толщиной 20 сантиметров с послойным уплотнением и обеспечением сохранности как прокладываемых, так и существующих коммуникаций.</w:t>
      </w:r>
    </w:p>
    <w:p w:rsidR="006F2B33" w:rsidRPr="00CE0670" w:rsidRDefault="00F93006"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11.10. Восстановление асфальтобетонного покрытия на улицах, дорогах, площадях выполняется в соответствии с существующей конструкцией дорожного полотна. Работы по восстановлению асфальтобетонного покрытия и благоустройства необходимо предъявить в администрацию. Срок гарантийных обязательств на асфальтобетонное покрытие 3 года.</w:t>
      </w:r>
    </w:p>
    <w:p w:rsidR="006F2B33" w:rsidRPr="00CE0670" w:rsidRDefault="006F2B33" w:rsidP="00AE67BD">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11.11. Места производства земляных работ на дорогах, улицах, в кварталах, на строительных площадках должны быть оборудованы окрашенными типовыми ограждениями с выездными воротами, дорожными знаками, </w:t>
      </w:r>
      <w:r w:rsidRPr="00CE0670">
        <w:rPr>
          <w:rFonts w:ascii="Times New Roman" w:eastAsia="Times New Roman" w:hAnsi="Times New Roman" w:cs="Times New Roman"/>
          <w:spacing w:val="2"/>
          <w:sz w:val="28"/>
          <w:szCs w:val="28"/>
          <w:lang w:eastAsia="ru-RU"/>
        </w:rPr>
        <w:lastRenderedPageBreak/>
        <w:t>перекидными мостиками с перилами, в темное время суток и в условиях недостаточной видимости - красными или желтыми сигнальными огнями в соответствии с Правилами дорожного движения Российской Федерации.</w:t>
      </w:r>
    </w:p>
    <w:p w:rsidR="006F2B33" w:rsidRPr="00CE0670" w:rsidRDefault="006F2B33" w:rsidP="00AE67BD">
      <w:pPr>
        <w:widowControl w:val="0"/>
        <w:shd w:val="clear" w:color="auto" w:fill="FFFFFF"/>
        <w:tabs>
          <w:tab w:val="left" w:pos="0"/>
          <w:tab w:val="left" w:pos="9214"/>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11.12. При производстве земляных работ запрещается засыпать грунтом или строительными материалами зеленые насаждения, крышки смотровых колодцев подземных инженерных коммуникаций, водосточные решетки.</w:t>
      </w:r>
    </w:p>
    <w:p w:rsidR="006F2B33" w:rsidRPr="00CE0670" w:rsidRDefault="00F93006"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11.13. Грунт, не пригодный и не требующийся для обратной засыпки, после его выемки должен вывозиться с места производства земляных работ в специально отведенные для этих целей места. При вскрытии дорожных покрытий разобранная дорожная одежда и грунт должны складироваться в пределах огражденного места производства земляных работ или в специально отведенных местах.</w:t>
      </w:r>
    </w:p>
    <w:p w:rsidR="006F2B33" w:rsidRPr="00CE0670" w:rsidRDefault="00705B5F"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11.14. При производстве земляных работ ликвидация зеленых насаждений производится в соответствии с пунктом 8 настоящих Правил.</w:t>
      </w:r>
    </w:p>
    <w:p w:rsidR="006F2B33" w:rsidRPr="00CE0670" w:rsidRDefault="00705B5F"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11.15. В случае выполнения земляных работ в зимнее время, когда невозможно осуществить восстановление асфальтобетонного покрытия дорог, улиц и тротуаров, до сдачи разрешения необходимо обеспечить:</w:t>
      </w:r>
    </w:p>
    <w:p w:rsidR="006F2B33" w:rsidRPr="00CE0670" w:rsidRDefault="00705B5F" w:rsidP="00AE67BD">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содержание данных участков (своевременно подсыпать грунт или щебень для предотвращения образования опасных ям);</w:t>
      </w:r>
    </w:p>
    <w:p w:rsidR="006F2B33" w:rsidRPr="00CE0670"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безопасность дорожного движения.</w:t>
      </w:r>
    </w:p>
    <w:p w:rsidR="006F2B33" w:rsidRPr="00CE0670" w:rsidRDefault="006F2B33" w:rsidP="00DB6B70">
      <w:pPr>
        <w:widowControl w:val="0"/>
        <w:shd w:val="clear" w:color="auto" w:fill="FFFFFF"/>
        <w:tabs>
          <w:tab w:val="left" w:pos="0"/>
          <w:tab w:val="left" w:pos="9214"/>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11.16. Производство земляных работ по просроченному разрешению является самовольным. Самовольное производство земляных работ влечет за собой ответственность в соответствии с законодательством.</w:t>
      </w:r>
    </w:p>
    <w:p w:rsidR="006F2B33" w:rsidRPr="00CE0670" w:rsidRDefault="00705B5F" w:rsidP="00DB6B7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11.17. В случае невозможности своевременного завершения производства земляных работ необходимо не позднее чем за 1 рабочий день до окончания срока, указанного в разрешении, направить в адрес администрации заявление о продлении сроков разрешения с указанием причин изменения сроков проведения работ и приложением ранее полученного разрешения на производство земляных работ (оригинала). </w:t>
      </w:r>
      <w:r w:rsidR="00513335"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продлении сроков производства земляных работ повторные согласования с лицами, указанными в разрешении на производство земляных работ, не требуются, за исключением случаев, когда в процессе производства работ в проектную документацию или ППР вносятся изменения.</w:t>
      </w:r>
    </w:p>
    <w:p w:rsidR="006F2B33" w:rsidRPr="00CE0670" w:rsidRDefault="006F2B33" w:rsidP="00DB6B70">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11.18. Контроль за выполнением Порядка производства земляных работ возлагается на:</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администрацию в части соблюдения сроков производства работ;</w:t>
      </w:r>
    </w:p>
    <w:p w:rsidR="006F2B33" w:rsidRPr="00CE0670" w:rsidRDefault="00513335" w:rsidP="00DB6B7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специалистов администрации, управляющие организации в части соблюдения качества восстановительных работ, а также в части выявления производства земляных работ на придомовой территории без разрешения.</w:t>
      </w:r>
    </w:p>
    <w:p w:rsidR="006F2B33" w:rsidRPr="00CE0670" w:rsidRDefault="00513335" w:rsidP="00DB6B7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11.19. По окончании срока производства земляных работ, указанного в разрешении, работы по восстановлению благоустройства и дорожного покрытия должны быть предъявлены:</w:t>
      </w:r>
    </w:p>
    <w:p w:rsidR="006F2B33" w:rsidRPr="00CE0670" w:rsidRDefault="006F2B33" w:rsidP="00DB6B70">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представителям субъектов благоустройства в случае производства земляных работ на земельном участке субъекта благоустройства;</w:t>
      </w:r>
    </w:p>
    <w:p w:rsidR="006F2B33" w:rsidRPr="00CE0670" w:rsidRDefault="00513335" w:rsidP="00DB6B7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представителям управляющей организации в случае производства </w:t>
      </w:r>
      <w:r w:rsidR="006F2B33" w:rsidRPr="00CE0670">
        <w:rPr>
          <w:rFonts w:ascii="Times New Roman" w:eastAsia="Times New Roman" w:hAnsi="Times New Roman" w:cs="Times New Roman"/>
          <w:spacing w:val="2"/>
          <w:sz w:val="28"/>
          <w:szCs w:val="28"/>
          <w:lang w:eastAsia="ru-RU"/>
        </w:rPr>
        <w:lastRenderedPageBreak/>
        <w:t>земляных работ на придомовой территории;</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специалисту администрации - в остальных случаях.</w:t>
      </w:r>
    </w:p>
    <w:p w:rsidR="006F2B33" w:rsidRPr="00CE0670" w:rsidRDefault="006F2B33" w:rsidP="00DB6B70">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Разрешение с отметкой представителей о восстановлении благоустройства и дорожного покрытия сдается в администрацию с исполнительными схемами.</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11.20. На аварийном участке дороги, улицы необходимо обеспечить:</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безопасность дорожного движения;</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ликвидацию образовавшейся наледи в зимний период.</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
    <w:p w:rsidR="006F2B33" w:rsidRPr="00CE0670"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12</w:t>
      </w:r>
      <w:r w:rsidR="006F2B33" w:rsidRPr="00CE0670">
        <w:rPr>
          <w:rFonts w:ascii="Times New Roman" w:eastAsia="Times New Roman" w:hAnsi="Times New Roman" w:cs="Times New Roman"/>
          <w:spacing w:val="2"/>
          <w:sz w:val="28"/>
          <w:szCs w:val="28"/>
          <w:lang w:eastAsia="ru-RU"/>
        </w:rPr>
        <w:t>. Требования к содержанию зданий, сооружений и объектов,</w:t>
      </w:r>
    </w:p>
    <w:p w:rsidR="006F2B33" w:rsidRPr="00CE0670" w:rsidRDefault="006F2B33"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не являющихся объектами капитального строительства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B4080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.1. Эксплуатацию зданий, сооружений и объектов, указанных в подпункте 5.1 настоящих Правил, их ремонт необходимо производить в соответствии с установленными правилами и нормами технической эксплуатации.</w:t>
      </w:r>
    </w:p>
    <w:p w:rsidR="006F2B33" w:rsidRPr="00CE0670" w:rsidRDefault="001F16FC" w:rsidP="00B4080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.2. Текущий и капитальный ремонт, окраска фасадов зданий и сооружений обеспечивается в зависимости от их технического состояния собственниками объектов (в случае если объект передан в пользование - соответственно пользователями объектов). Собственниками нежилых встроенных помещений, расположенных в многоквартирных домах, текущий и капитальный ремонт, окраска фасадов производится на условиях долевого участия в соответствии с решением собрания собственников зданий.</w:t>
      </w:r>
    </w:p>
    <w:p w:rsidR="006F2B33" w:rsidRPr="00CE0670" w:rsidRDefault="001F16FC" w:rsidP="00B40806">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12</w:t>
      </w:r>
      <w:r w:rsidR="006F2B33" w:rsidRPr="00CE0670">
        <w:rPr>
          <w:rFonts w:ascii="Times New Roman" w:eastAsia="Times New Roman" w:hAnsi="Times New Roman" w:cs="Times New Roman"/>
          <w:spacing w:val="2"/>
          <w:sz w:val="28"/>
          <w:szCs w:val="28"/>
          <w:lang w:eastAsia="ru-RU"/>
        </w:rPr>
        <w:t>.3. Фасады и элементы фасадов нежилых объектов капитального строительства, витрины, витражи, расположенные на фасадах информационные таблички, вывески, памятные доски должны содержаться субъектами благоустройства в чистоте и исправном состоянии.</w:t>
      </w:r>
    </w:p>
    <w:p w:rsidR="006F2B33" w:rsidRPr="00CE0670" w:rsidRDefault="001F16FC" w:rsidP="00B4080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.4. Фасады и элементы фасадов многоквартирных домов, жилых домов должны содержаться в чистоте и исправном состоянии собственниками помещений в многоквартирном и жилом доме.</w:t>
      </w:r>
    </w:p>
    <w:p w:rsidR="006F2B33" w:rsidRPr="00CE0670" w:rsidRDefault="001F16FC" w:rsidP="00B4080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.5. На фасадах объектов капитального строительства должны размещаться следующие знаки:</w:t>
      </w:r>
    </w:p>
    <w:p w:rsidR="006F2B33" w:rsidRPr="00CE0670" w:rsidRDefault="001F16FC" w:rsidP="00B4080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уличные указатели, соответствующие наименованию улицы, проспекта, бульвара, площади, проезда, переулка, на которых расположен объект капитального строительства;</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номерные знаки, соответствующие номеру объекта капитального строительства;</w:t>
      </w:r>
    </w:p>
    <w:p w:rsidR="006F2B33" w:rsidRPr="00CE0670" w:rsidRDefault="006F2B33" w:rsidP="00B40806">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полигонометрические знаки, указатели нахождения пожарных гидрантов;</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таблички с номерами квартир (при входе в подъезд).</w:t>
      </w:r>
    </w:p>
    <w:p w:rsidR="006F2B33" w:rsidRPr="00CE0670" w:rsidRDefault="001F16FC" w:rsidP="00B4080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.6. Собственники зданий, сооружений и объектов, не являющихся объектами капитального строительства, обязаны:</w:t>
      </w:r>
    </w:p>
    <w:p w:rsidR="006F2B33" w:rsidRPr="00CE0670" w:rsidRDefault="001F16FC" w:rsidP="00B4080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производить работы по ремонту объектов, ремонту и покраске фасадов, ограждений и водоотводящих устройств (водосточные трубы) согласно паспорту цветового решения фасадов, согласованному с администрацией. Разработка паспорта производится лицом, которое </w:t>
      </w:r>
      <w:r w:rsidR="006F2B33" w:rsidRPr="00CE0670">
        <w:rPr>
          <w:rFonts w:ascii="Times New Roman" w:eastAsia="Times New Roman" w:hAnsi="Times New Roman" w:cs="Times New Roman"/>
          <w:spacing w:val="2"/>
          <w:sz w:val="28"/>
          <w:szCs w:val="28"/>
          <w:lang w:eastAsia="ru-RU"/>
        </w:rPr>
        <w:lastRenderedPageBreak/>
        <w:t>соответствует требованиям градостроительного законодательства, предъявляемым к лицам, осуществляющим подготовку проектной документации;</w:t>
      </w:r>
    </w:p>
    <w:p w:rsidR="006F2B33" w:rsidRPr="00CE0670" w:rsidRDefault="001F16FC" w:rsidP="00B4080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устранять локальные разрушения наружной отделки объектов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подтеки, общее загрязнение поверхности, разрушение парапетов и иные разрушения) во избежание их дальнейшего развития;</w:t>
      </w:r>
    </w:p>
    <w:p w:rsidR="006F2B33" w:rsidRPr="00CE0670" w:rsidRDefault="00B40806" w:rsidP="00B40806">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производить окраску фасадов нежилых объектов капитального строительства не реже 1 раза в десять лет;</w:t>
      </w:r>
    </w:p>
    <w:p w:rsidR="006F2B33" w:rsidRPr="00CE0670" w:rsidRDefault="00B40806" w:rsidP="00B40806">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производить окраску и ремонт объектов, не являющихся объектами капитального строительства, не реже 1 раза в 3 года.</w:t>
      </w:r>
    </w:p>
    <w:p w:rsidR="006F2B33" w:rsidRPr="00CE0670" w:rsidRDefault="001F16FC" w:rsidP="00B40806">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12</w:t>
      </w:r>
      <w:r w:rsidR="006F2B33" w:rsidRPr="00CE0670">
        <w:rPr>
          <w:rFonts w:ascii="Times New Roman" w:eastAsia="Times New Roman" w:hAnsi="Times New Roman" w:cs="Times New Roman"/>
          <w:spacing w:val="2"/>
          <w:sz w:val="28"/>
          <w:szCs w:val="28"/>
          <w:lang w:eastAsia="ru-RU"/>
        </w:rPr>
        <w:t>.7. Запрещается окраска фасадов зданий, сооружений, их частей без согласования с Администрацией. Ответственность за нарушение настоящего пункта несет субъект благоустройства.</w:t>
      </w:r>
    </w:p>
    <w:p w:rsidR="001F16FC"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13</w:t>
      </w:r>
      <w:r w:rsidR="006F2B33" w:rsidRPr="00CE0670">
        <w:rPr>
          <w:rFonts w:ascii="Times New Roman" w:eastAsia="Times New Roman" w:hAnsi="Times New Roman" w:cs="Times New Roman"/>
          <w:spacing w:val="2"/>
          <w:sz w:val="28"/>
          <w:szCs w:val="28"/>
          <w:lang w:eastAsia="ru-RU"/>
        </w:rPr>
        <w:t>. Требования к размещению (распространению) объявлений,</w:t>
      </w:r>
    </w:p>
    <w:p w:rsidR="006F2B33" w:rsidRPr="00CE0670" w:rsidRDefault="006F2B33"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афиш и других информационных материалов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4F7827">
      <w:pPr>
        <w:widowControl w:val="0"/>
        <w:shd w:val="clear" w:color="auto" w:fill="FFFFFF"/>
        <w:tabs>
          <w:tab w:val="left" w:pos="0"/>
          <w:tab w:val="left" w:pos="9214"/>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13</w:t>
      </w:r>
      <w:r w:rsidR="006F2B33" w:rsidRPr="00CE0670">
        <w:rPr>
          <w:rFonts w:ascii="Times New Roman" w:eastAsia="Times New Roman" w:hAnsi="Times New Roman" w:cs="Times New Roman"/>
          <w:spacing w:val="2"/>
          <w:sz w:val="28"/>
          <w:szCs w:val="28"/>
          <w:lang w:eastAsia="ru-RU"/>
        </w:rPr>
        <w:t>.1.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размещение объявлений, афиш и информационных и агитационных материалов в соответствии с законодательством и настоящими Правилами.</w:t>
      </w:r>
    </w:p>
    <w:p w:rsidR="006F2B33" w:rsidRPr="00CE0670" w:rsidRDefault="001F16FC" w:rsidP="004F782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w:t>
      </w:r>
      <w:r w:rsidR="006F2B33" w:rsidRPr="00CE0670">
        <w:rPr>
          <w:rFonts w:ascii="Times New Roman" w:eastAsia="Times New Roman" w:hAnsi="Times New Roman" w:cs="Times New Roman"/>
          <w:spacing w:val="2"/>
          <w:sz w:val="28"/>
          <w:szCs w:val="28"/>
          <w:lang w:eastAsia="ru-RU"/>
        </w:rPr>
        <w:t>.2. Наклеивание и размещение объявлений, афиш и других информационных сообщений производится в специально отведенных для этих целей местах (информационных стендах, тумбах).</w:t>
      </w:r>
    </w:p>
    <w:p w:rsidR="006F2B33" w:rsidRPr="00CE0670" w:rsidRDefault="001F16FC" w:rsidP="004F7827">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13</w:t>
      </w:r>
      <w:r w:rsidR="006F2B33" w:rsidRPr="00CE0670">
        <w:rPr>
          <w:rFonts w:ascii="Times New Roman" w:eastAsia="Times New Roman" w:hAnsi="Times New Roman" w:cs="Times New Roman"/>
          <w:spacing w:val="2"/>
          <w:sz w:val="28"/>
          <w:szCs w:val="28"/>
          <w:lang w:eastAsia="ru-RU"/>
        </w:rPr>
        <w:t>.3.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6F2B33" w:rsidRPr="00CE0670" w:rsidRDefault="001F16FC" w:rsidP="004F7827">
      <w:pPr>
        <w:widowControl w:val="0"/>
        <w:shd w:val="clear" w:color="auto" w:fill="FFFFFF"/>
        <w:tabs>
          <w:tab w:val="left" w:pos="0"/>
          <w:tab w:val="left" w:pos="9639"/>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13</w:t>
      </w:r>
      <w:r w:rsidR="006F2B33" w:rsidRPr="00CE0670">
        <w:rPr>
          <w:rFonts w:ascii="Times New Roman" w:eastAsia="Times New Roman" w:hAnsi="Times New Roman" w:cs="Times New Roman"/>
          <w:spacing w:val="2"/>
          <w:sz w:val="28"/>
          <w:szCs w:val="28"/>
          <w:lang w:eastAsia="ru-RU"/>
        </w:rPr>
        <w:t>.4. Субъекты благоустройства, в том числе организаторы культурно-массовых и общественных мероприятий, намеренные разместить объявления,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6F2B33" w:rsidRPr="00CE0670" w:rsidRDefault="001F16FC" w:rsidP="004F782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w:t>
      </w:r>
      <w:r w:rsidR="006F2B33" w:rsidRPr="00CE0670">
        <w:rPr>
          <w:rFonts w:ascii="Times New Roman" w:eastAsia="Times New Roman" w:hAnsi="Times New Roman" w:cs="Times New Roman"/>
          <w:spacing w:val="2"/>
          <w:sz w:val="28"/>
          <w:szCs w:val="28"/>
          <w:lang w:eastAsia="ru-RU"/>
        </w:rPr>
        <w:t>.5.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6F2B33" w:rsidRPr="00CE0670" w:rsidRDefault="001F16FC"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t>13</w:t>
      </w:r>
      <w:r w:rsidR="006F2B33" w:rsidRPr="00CE0670">
        <w:rPr>
          <w:rFonts w:ascii="Times New Roman" w:eastAsia="Times New Roman" w:hAnsi="Times New Roman" w:cs="Times New Roman"/>
          <w:spacing w:val="2"/>
          <w:sz w:val="28"/>
          <w:szCs w:val="28"/>
          <w:lang w:eastAsia="ru-RU"/>
        </w:rPr>
        <w:t>.6. Управляющие организации в случаях обнаружения самовольно размещенных объявлений, афиш, других информационных и агитационных 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Кодексом Российской Федерации об административных правонарушениях. Работы по удалению с фасадов многоквартирных домов объявлений, афиш, других информационных и агитационных материалов возлагаются на управляющие организации.</w:t>
      </w:r>
    </w:p>
    <w:p w:rsidR="006F2B33" w:rsidRPr="00CE0670" w:rsidRDefault="001F16FC"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w:t>
      </w:r>
      <w:r w:rsidR="006F2B33" w:rsidRPr="00CE0670">
        <w:rPr>
          <w:rFonts w:ascii="Times New Roman" w:eastAsia="Times New Roman" w:hAnsi="Times New Roman" w:cs="Times New Roman"/>
          <w:spacing w:val="2"/>
          <w:sz w:val="28"/>
          <w:szCs w:val="28"/>
          <w:lang w:eastAsia="ru-RU"/>
        </w:rPr>
        <w:t>.7.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нарушенную наружную отделку фасадов объекта.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937EC8" w:rsidRPr="00CE0670"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z w:val="28"/>
          <w:szCs w:val="28"/>
          <w:lang w:eastAsia="ru-RU"/>
        </w:rPr>
      </w:pPr>
      <w:r w:rsidRPr="00CE0670">
        <w:rPr>
          <w:rFonts w:ascii="Times New Roman" w:eastAsia="Times New Roman" w:hAnsi="Times New Roman" w:cs="Times New Roman"/>
          <w:spacing w:val="2"/>
          <w:sz w:val="28"/>
          <w:szCs w:val="28"/>
          <w:lang w:eastAsia="ru-RU"/>
        </w:rPr>
        <w:t>14</w:t>
      </w:r>
      <w:r w:rsidR="006F2B33" w:rsidRPr="00CE0670">
        <w:rPr>
          <w:rFonts w:ascii="Times New Roman" w:eastAsia="Times New Roman" w:hAnsi="Times New Roman" w:cs="Times New Roman"/>
          <w:spacing w:val="2"/>
          <w:sz w:val="28"/>
          <w:szCs w:val="28"/>
          <w:lang w:eastAsia="ru-RU"/>
        </w:rPr>
        <w:t xml:space="preserve">. Нахождение домашних животных, скота и птицы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p>
    <w:p w:rsidR="006F2B33" w:rsidRPr="00CE0670" w:rsidRDefault="007467A0"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 Новосибирской области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 xml:space="preserve">.1. Передвижение домашних животных, скота и птицы по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должно быть обеспечено в сопровождении владельца или уполномоченного им лица.</w:t>
      </w:r>
    </w:p>
    <w:p w:rsidR="006F2B33" w:rsidRPr="00CE0670" w:rsidRDefault="001F16FC"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w:t>
      </w:r>
    </w:p>
    <w:p w:rsidR="006F2B33" w:rsidRPr="00CE0670" w:rsidRDefault="001F16FC" w:rsidP="00CE4EB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Владельцы лошадей, пони, верблюдов должны обеспечить амуницию лошадей, пони, верблюдов, которые находятся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за пределами мест содержания животных. </w:t>
      </w: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6F2B33" w:rsidRPr="00CE0670" w:rsidRDefault="001F16FC"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 xml:space="preserve">.3. Не допускается оставление домашних животных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без присмотра их владельцев.</w:t>
      </w:r>
    </w:p>
    <w:p w:rsidR="006F2B33" w:rsidRPr="00CE0670" w:rsidRDefault="001F16FC"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6F2B33" w:rsidRPr="00CE0670" w:rsidRDefault="001F16FC"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1F16FC" w:rsidRPr="00CE0670" w:rsidRDefault="001F16FC"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14.6. </w:t>
      </w:r>
      <w:r w:rsidRPr="00CE0670">
        <w:rPr>
          <w:rFonts w:ascii="Times New Roman" w:eastAsia="Times New Roman" w:hAnsi="Times New Roman" w:cs="Times New Roman"/>
          <w:spacing w:val="2"/>
          <w:sz w:val="28"/>
          <w:szCs w:val="28"/>
          <w:lang w:eastAsia="ru-RU"/>
        </w:rPr>
        <w:tab/>
        <w:t>Содержать животных и птицы в местах общего пользования многоквартирных домов: на лестничных клетках, чердаках, подвалах, коридорах, балконах, лоджиях и т.д.</w:t>
      </w:r>
    </w:p>
    <w:p w:rsidR="005B3433" w:rsidRPr="00CE0670" w:rsidRDefault="005B3433"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hAnsi="Times New Roman" w:cs="Times New Roman"/>
          <w:sz w:val="28"/>
          <w:szCs w:val="28"/>
        </w:rPr>
        <w:lastRenderedPageBreak/>
        <w:tab/>
        <w:t>14.7. Организовывать в квартирах многоквартирных домов приюты и питомники для животных</w:t>
      </w:r>
    </w:p>
    <w:p w:rsid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1860F9" w:rsidRDefault="001860F9" w:rsidP="001860F9">
      <w:pPr>
        <w:pStyle w:val="western"/>
        <w:shd w:val="clear" w:color="auto" w:fill="FFFFFF"/>
        <w:jc w:val="center"/>
        <w:rPr>
          <w:rFonts w:ascii="yandex-sans" w:hAnsi="yandex-sans"/>
          <w:color w:val="000000"/>
          <w:sz w:val="20"/>
          <w:szCs w:val="20"/>
        </w:rPr>
      </w:pPr>
      <w:r>
        <w:rPr>
          <w:color w:val="000000"/>
          <w:sz w:val="28"/>
          <w:szCs w:val="28"/>
        </w:rPr>
        <w:t>15. Формы общественного участия в принятии решений и реализации проектов комплексного благоустройства.</w:t>
      </w:r>
    </w:p>
    <w:p w:rsidR="001860F9" w:rsidRDefault="001860F9" w:rsidP="009200CE">
      <w:pPr>
        <w:pStyle w:val="western"/>
        <w:shd w:val="clear" w:color="auto" w:fill="FFFFFF"/>
        <w:jc w:val="both"/>
        <w:rPr>
          <w:rFonts w:ascii="yandex-sans" w:hAnsi="yandex-sans"/>
          <w:color w:val="000000"/>
          <w:sz w:val="20"/>
          <w:szCs w:val="20"/>
        </w:rPr>
      </w:pPr>
      <w:r>
        <w:rPr>
          <w:color w:val="000000"/>
          <w:sz w:val="28"/>
          <w:szCs w:val="28"/>
        </w:rPr>
        <w:tab/>
        <w:t>15.1.Все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1860F9" w:rsidRDefault="001860F9" w:rsidP="009200CE">
      <w:pPr>
        <w:pStyle w:val="western"/>
        <w:shd w:val="clear" w:color="auto" w:fill="FFFFFF"/>
        <w:jc w:val="both"/>
        <w:rPr>
          <w:rFonts w:ascii="yandex-sans" w:hAnsi="yandex-sans"/>
          <w:color w:val="000000"/>
          <w:sz w:val="20"/>
          <w:szCs w:val="20"/>
        </w:rPr>
      </w:pPr>
      <w:r>
        <w:rPr>
          <w:color w:val="000000"/>
          <w:sz w:val="28"/>
          <w:szCs w:val="28"/>
        </w:rPr>
        <w:tab/>
        <w:t>15.2.Открытое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1860F9" w:rsidRDefault="001860F9" w:rsidP="009200CE">
      <w:pPr>
        <w:pStyle w:val="western"/>
        <w:shd w:val="clear" w:color="auto" w:fill="FFFFFF"/>
        <w:jc w:val="both"/>
        <w:rPr>
          <w:rFonts w:ascii="yandex-sans" w:hAnsi="yandex-sans"/>
          <w:color w:val="000000"/>
          <w:sz w:val="20"/>
          <w:szCs w:val="20"/>
        </w:rPr>
      </w:pPr>
      <w:r>
        <w:rPr>
          <w:color w:val="000000"/>
          <w:sz w:val="28"/>
          <w:szCs w:val="28"/>
        </w:rPr>
        <w:tab/>
        <w:t>15.3.Все решения, касающиеся благоустройства и развития территории должны приниматься открыто и гласно, с учетом мнения жителей поселения.</w:t>
      </w:r>
    </w:p>
    <w:p w:rsidR="001860F9" w:rsidRDefault="001860F9" w:rsidP="009200CE">
      <w:pPr>
        <w:pStyle w:val="western"/>
        <w:shd w:val="clear" w:color="auto" w:fill="FFFFFF"/>
        <w:jc w:val="both"/>
        <w:rPr>
          <w:rFonts w:ascii="yandex-sans" w:hAnsi="yandex-sans"/>
          <w:color w:val="000000"/>
          <w:sz w:val="20"/>
          <w:szCs w:val="20"/>
        </w:rPr>
      </w:pPr>
      <w:r>
        <w:rPr>
          <w:color w:val="000000"/>
          <w:sz w:val="28"/>
          <w:szCs w:val="28"/>
        </w:rPr>
        <w:tab/>
        <w:t>15.4.Для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w:t>
      </w:r>
    </w:p>
    <w:p w:rsidR="001860F9" w:rsidRDefault="001860F9" w:rsidP="009200CE">
      <w:pPr>
        <w:pStyle w:val="western"/>
        <w:shd w:val="clear" w:color="auto" w:fill="FFFFFF"/>
        <w:jc w:val="both"/>
        <w:rPr>
          <w:rFonts w:ascii="yandex-sans" w:hAnsi="yandex-sans"/>
          <w:color w:val="000000"/>
          <w:sz w:val="20"/>
          <w:szCs w:val="20"/>
        </w:rPr>
      </w:pPr>
      <w:r>
        <w:rPr>
          <w:color w:val="000000"/>
          <w:sz w:val="28"/>
          <w:szCs w:val="28"/>
        </w:rPr>
        <w:tab/>
        <w:t>15.5.Для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1860F9" w:rsidRDefault="001860F9" w:rsidP="001860F9">
      <w:pPr>
        <w:pStyle w:val="western"/>
        <w:shd w:val="clear" w:color="auto" w:fill="FFFFFF"/>
        <w:rPr>
          <w:rFonts w:ascii="yandex-sans" w:hAnsi="yandex-sans"/>
          <w:color w:val="000000"/>
          <w:sz w:val="20"/>
          <w:szCs w:val="20"/>
        </w:rPr>
      </w:pPr>
      <w:r>
        <w:rPr>
          <w:color w:val="000000"/>
          <w:sz w:val="28"/>
          <w:szCs w:val="28"/>
        </w:rPr>
        <w:tab/>
        <w:t xml:space="preserve">совместное определение целей и задач по развитию территории, </w:t>
      </w:r>
      <w:r>
        <w:rPr>
          <w:color w:val="000000"/>
          <w:sz w:val="28"/>
          <w:szCs w:val="28"/>
        </w:rPr>
        <w:tab/>
        <w:t>инвентаризация проблем и потенциалов среды;</w:t>
      </w:r>
    </w:p>
    <w:p w:rsidR="001860F9" w:rsidRDefault="001860F9" w:rsidP="001860F9">
      <w:pPr>
        <w:pStyle w:val="western"/>
        <w:shd w:val="clear" w:color="auto" w:fill="FFFFFF"/>
        <w:rPr>
          <w:rFonts w:ascii="yandex-sans" w:hAnsi="yandex-sans"/>
          <w:color w:val="000000"/>
          <w:sz w:val="20"/>
          <w:szCs w:val="20"/>
        </w:rPr>
      </w:pPr>
      <w:r>
        <w:rPr>
          <w:color w:val="000000"/>
          <w:sz w:val="28"/>
          <w:szCs w:val="28"/>
        </w:rPr>
        <w:tab/>
        <w:t xml:space="preserve">определение основных видов активностей, функциональных зон и их </w:t>
      </w:r>
      <w:r>
        <w:rPr>
          <w:color w:val="000000"/>
          <w:sz w:val="28"/>
          <w:szCs w:val="28"/>
        </w:rPr>
        <w:tab/>
        <w:t>взаимного расположения на выбранной территории;</w:t>
      </w:r>
    </w:p>
    <w:p w:rsidR="001860F9" w:rsidRDefault="001860F9" w:rsidP="001860F9">
      <w:pPr>
        <w:pStyle w:val="western"/>
        <w:shd w:val="clear" w:color="auto" w:fill="FFFFFF"/>
        <w:rPr>
          <w:rFonts w:ascii="yandex-sans" w:hAnsi="yandex-sans"/>
          <w:color w:val="000000"/>
          <w:sz w:val="20"/>
          <w:szCs w:val="20"/>
        </w:rPr>
      </w:pPr>
      <w:r>
        <w:rPr>
          <w:color w:val="000000"/>
          <w:sz w:val="28"/>
          <w:szCs w:val="28"/>
        </w:rPr>
        <w:tab/>
        <w:t xml:space="preserve">обсуждение и выбор типа оборудования, некапитальных объектов, малых </w:t>
      </w:r>
      <w:r>
        <w:rPr>
          <w:color w:val="000000"/>
          <w:sz w:val="28"/>
          <w:szCs w:val="28"/>
        </w:rPr>
        <w:tab/>
        <w:t xml:space="preserve">архитектурных форм, включая определение их функционального </w:t>
      </w:r>
      <w:r>
        <w:rPr>
          <w:color w:val="000000"/>
          <w:sz w:val="28"/>
          <w:szCs w:val="28"/>
        </w:rPr>
        <w:tab/>
        <w:t xml:space="preserve">назначения, соответствующих габаритов, стилевого решения, </w:t>
      </w:r>
      <w:r>
        <w:rPr>
          <w:color w:val="000000"/>
          <w:sz w:val="28"/>
          <w:szCs w:val="28"/>
        </w:rPr>
        <w:tab/>
        <w:t>материалов;</w:t>
      </w:r>
    </w:p>
    <w:p w:rsidR="001860F9" w:rsidRDefault="001860F9" w:rsidP="001860F9">
      <w:pPr>
        <w:pStyle w:val="western"/>
        <w:shd w:val="clear" w:color="auto" w:fill="FFFFFF"/>
        <w:rPr>
          <w:rFonts w:ascii="yandex-sans" w:hAnsi="yandex-sans"/>
          <w:color w:val="000000"/>
          <w:sz w:val="20"/>
          <w:szCs w:val="20"/>
        </w:rPr>
      </w:pPr>
      <w:r>
        <w:rPr>
          <w:color w:val="000000"/>
          <w:sz w:val="28"/>
          <w:szCs w:val="28"/>
        </w:rPr>
        <w:tab/>
        <w:t xml:space="preserve">консультации в выборе типов покрытий, с учетом функционального </w:t>
      </w:r>
      <w:r>
        <w:rPr>
          <w:color w:val="000000"/>
          <w:sz w:val="28"/>
          <w:szCs w:val="28"/>
        </w:rPr>
        <w:tab/>
        <w:t>зонирования территории;</w:t>
      </w:r>
    </w:p>
    <w:p w:rsidR="001860F9" w:rsidRDefault="001860F9" w:rsidP="001860F9">
      <w:pPr>
        <w:pStyle w:val="western"/>
        <w:shd w:val="clear" w:color="auto" w:fill="FFFFFF"/>
        <w:rPr>
          <w:rFonts w:ascii="yandex-sans" w:hAnsi="yandex-sans"/>
          <w:color w:val="000000"/>
          <w:sz w:val="20"/>
          <w:szCs w:val="20"/>
        </w:rPr>
      </w:pPr>
      <w:r>
        <w:rPr>
          <w:color w:val="000000"/>
          <w:sz w:val="28"/>
          <w:szCs w:val="28"/>
        </w:rPr>
        <w:tab/>
        <w:t>консультации по предполагаемым типам озеленения;</w:t>
      </w:r>
    </w:p>
    <w:p w:rsidR="001860F9" w:rsidRDefault="001860F9" w:rsidP="001860F9">
      <w:pPr>
        <w:pStyle w:val="western"/>
        <w:shd w:val="clear" w:color="auto" w:fill="FFFFFF"/>
        <w:rPr>
          <w:rFonts w:ascii="yandex-sans" w:hAnsi="yandex-sans"/>
          <w:color w:val="000000"/>
          <w:sz w:val="20"/>
          <w:szCs w:val="20"/>
        </w:rPr>
      </w:pPr>
      <w:r>
        <w:rPr>
          <w:color w:val="000000"/>
          <w:sz w:val="28"/>
          <w:szCs w:val="28"/>
        </w:rPr>
        <w:lastRenderedPageBreak/>
        <w:tab/>
        <w:t xml:space="preserve">консультации по предполагаемым типам освещения и осветительного </w:t>
      </w:r>
      <w:r>
        <w:rPr>
          <w:color w:val="000000"/>
          <w:sz w:val="28"/>
          <w:szCs w:val="28"/>
        </w:rPr>
        <w:tab/>
        <w:t>оборудования;</w:t>
      </w:r>
    </w:p>
    <w:p w:rsidR="001860F9" w:rsidRDefault="001860F9" w:rsidP="001860F9">
      <w:pPr>
        <w:pStyle w:val="western"/>
        <w:shd w:val="clear" w:color="auto" w:fill="FFFFFF"/>
        <w:rPr>
          <w:rFonts w:ascii="yandex-sans" w:hAnsi="yandex-sans"/>
          <w:color w:val="000000"/>
          <w:sz w:val="20"/>
          <w:szCs w:val="20"/>
        </w:rPr>
      </w:pPr>
      <w:r>
        <w:rPr>
          <w:color w:val="000000"/>
          <w:sz w:val="28"/>
          <w:szCs w:val="28"/>
        </w:rPr>
        <w:tab/>
        <w:t xml:space="preserve">участие в разработке проекта, обсуждение решений с архитекторами, </w:t>
      </w:r>
      <w:r>
        <w:rPr>
          <w:color w:val="000000"/>
          <w:sz w:val="28"/>
          <w:szCs w:val="28"/>
        </w:rPr>
        <w:tab/>
        <w:t>проектировщиками и другими профильными специалистами;</w:t>
      </w:r>
    </w:p>
    <w:p w:rsidR="001860F9" w:rsidRDefault="001860F9" w:rsidP="001860F9">
      <w:pPr>
        <w:pStyle w:val="western"/>
        <w:shd w:val="clear" w:color="auto" w:fill="FFFFFF"/>
        <w:rPr>
          <w:rFonts w:ascii="yandex-sans" w:hAnsi="yandex-sans"/>
          <w:color w:val="000000"/>
          <w:sz w:val="20"/>
          <w:szCs w:val="20"/>
        </w:rPr>
      </w:pPr>
      <w:r>
        <w:rPr>
          <w:color w:val="000000"/>
          <w:sz w:val="28"/>
          <w:szCs w:val="28"/>
        </w:rPr>
        <w:tab/>
        <w:t xml:space="preserve">согласование проектных решений с участниками процесса </w:t>
      </w:r>
      <w:r>
        <w:rPr>
          <w:color w:val="000000"/>
          <w:sz w:val="28"/>
          <w:szCs w:val="28"/>
        </w:rPr>
        <w:tab/>
        <w:t xml:space="preserve">проектирования и будущими пользователями, включая местных жителей </w:t>
      </w:r>
      <w:r>
        <w:rPr>
          <w:color w:val="000000"/>
          <w:sz w:val="28"/>
          <w:szCs w:val="28"/>
        </w:rPr>
        <w:tab/>
        <w:t xml:space="preserve">(взрослых и детей), предпринимателей, собственников соседних </w:t>
      </w:r>
      <w:r>
        <w:rPr>
          <w:color w:val="000000"/>
          <w:sz w:val="28"/>
          <w:szCs w:val="28"/>
        </w:rPr>
        <w:tab/>
        <w:t>территорий и других заинтересованных сторон.</w:t>
      </w:r>
    </w:p>
    <w:p w:rsidR="001860F9" w:rsidRDefault="001860F9" w:rsidP="001860F9">
      <w:pPr>
        <w:pStyle w:val="western"/>
        <w:shd w:val="clear" w:color="auto" w:fill="FFFFFF"/>
        <w:rPr>
          <w:rFonts w:ascii="yandex-sans" w:hAnsi="yandex-sans"/>
          <w:color w:val="000000"/>
          <w:sz w:val="20"/>
          <w:szCs w:val="20"/>
        </w:rPr>
      </w:pPr>
      <w:r>
        <w:rPr>
          <w:color w:val="000000"/>
          <w:sz w:val="28"/>
          <w:szCs w:val="28"/>
        </w:rPr>
        <w:tab/>
        <w:t>15.6.При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1860F9" w:rsidRPr="00CE0670" w:rsidRDefault="001860F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860F9"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16</w:t>
      </w:r>
      <w:r w:rsidR="006F2B33" w:rsidRPr="00CE0670">
        <w:rPr>
          <w:rFonts w:ascii="Times New Roman" w:eastAsia="Times New Roman" w:hAnsi="Times New Roman" w:cs="Times New Roman"/>
          <w:spacing w:val="2"/>
          <w:sz w:val="28"/>
          <w:szCs w:val="28"/>
          <w:lang w:eastAsia="ru-RU"/>
        </w:rPr>
        <w:t>. Ответственность за неисполнение настоящих Правил</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w:t>
      </w:r>
      <w:r w:rsidR="00EA6A00">
        <w:rPr>
          <w:rFonts w:ascii="Times New Roman" w:eastAsia="Times New Roman" w:hAnsi="Times New Roman" w:cs="Times New Roman"/>
          <w:spacing w:val="2"/>
          <w:sz w:val="28"/>
          <w:szCs w:val="28"/>
          <w:lang w:eastAsia="ru-RU"/>
        </w:rPr>
        <w:t>6</w:t>
      </w:r>
      <w:r w:rsidR="006F2B33" w:rsidRPr="00CE0670">
        <w:rPr>
          <w:rFonts w:ascii="Times New Roman" w:eastAsia="Times New Roman" w:hAnsi="Times New Roman" w:cs="Times New Roman"/>
          <w:spacing w:val="2"/>
          <w:sz w:val="28"/>
          <w:szCs w:val="28"/>
          <w:lang w:eastAsia="ru-RU"/>
        </w:rPr>
        <w:t>.1. Субъекты благоустройства, виновные в нарушении настоящих Правил, привлекаются к административной ответственности в порядке, установленном Кодексом Российской Федерации "Об административных пра</w:t>
      </w:r>
      <w:r w:rsidR="007467A0" w:rsidRPr="00CE0670">
        <w:rPr>
          <w:rFonts w:ascii="Times New Roman" w:eastAsia="Times New Roman" w:hAnsi="Times New Roman" w:cs="Times New Roman"/>
          <w:spacing w:val="2"/>
          <w:sz w:val="28"/>
          <w:szCs w:val="28"/>
          <w:lang w:eastAsia="ru-RU"/>
        </w:rPr>
        <w:t>вонарушениях".</w:t>
      </w:r>
    </w:p>
    <w:p w:rsidR="006F2B33" w:rsidRPr="00CE0670" w:rsidRDefault="00EA6A00"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16</w:t>
      </w:r>
      <w:r w:rsidR="006F2B33" w:rsidRPr="00CE0670">
        <w:rPr>
          <w:rFonts w:ascii="Times New Roman" w:eastAsia="Times New Roman" w:hAnsi="Times New Roman" w:cs="Times New Roman"/>
          <w:spacing w:val="2"/>
          <w:sz w:val="28"/>
          <w:szCs w:val="28"/>
          <w:lang w:eastAsia="ru-RU"/>
        </w:rPr>
        <w:t>.2. Уполномоченными должностными лицами в пределах своей компетенции при выявлении нарушений настоящих Правил составляется протокол в соответствии с Кодексом Российской Федерации об а</w:t>
      </w:r>
      <w:r w:rsidR="0089680E" w:rsidRPr="00CE0670">
        <w:rPr>
          <w:rFonts w:ascii="Times New Roman" w:eastAsia="Times New Roman" w:hAnsi="Times New Roman" w:cs="Times New Roman"/>
          <w:spacing w:val="2"/>
          <w:sz w:val="28"/>
          <w:szCs w:val="28"/>
          <w:lang w:eastAsia="ru-RU"/>
        </w:rPr>
        <w:t>дминистративных правонарушениях.</w:t>
      </w:r>
    </w:p>
    <w:p w:rsidR="005F3153" w:rsidRPr="00CE0670" w:rsidRDefault="00EA6A00" w:rsidP="00CA721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16</w:t>
      </w:r>
      <w:r w:rsidR="005F3153" w:rsidRPr="00CE0670">
        <w:rPr>
          <w:rFonts w:ascii="Times New Roman" w:eastAsia="Times New Roman" w:hAnsi="Times New Roman" w:cs="Times New Roman"/>
          <w:spacing w:val="2"/>
          <w:sz w:val="28"/>
          <w:szCs w:val="28"/>
          <w:lang w:eastAsia="ru-RU"/>
        </w:rPr>
        <w:t>.3. Наложение административного взыскания не освобождает виновных от обязанности устранения допущенных ими правонарушений и возмещения ущерба.</w:t>
      </w:r>
    </w:p>
    <w:p w:rsidR="00B86512" w:rsidRPr="00CE0670" w:rsidRDefault="00B86512" w:rsidP="00324ED9">
      <w:pPr>
        <w:spacing w:after="0" w:line="240" w:lineRule="auto"/>
        <w:rPr>
          <w:rFonts w:ascii="Times New Roman" w:hAnsi="Times New Roman" w:cs="Times New Roman"/>
          <w:sz w:val="28"/>
          <w:szCs w:val="28"/>
        </w:rPr>
      </w:pPr>
    </w:p>
    <w:sectPr w:rsidR="00B86512" w:rsidRPr="00CE0670" w:rsidSect="00476AF6">
      <w:pgSz w:w="11909" w:h="16834"/>
      <w:pgMar w:top="1134" w:right="710"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282336"/>
        <w:spacing w:val="0"/>
        <w:w w:val="100"/>
        <w:position w:val="0"/>
        <w:sz w:val="25"/>
        <w:szCs w:val="25"/>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164873AB"/>
    <w:multiLevelType w:val="hybridMultilevel"/>
    <w:tmpl w:val="7BEA60D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44CF8"/>
    <w:multiLevelType w:val="hybridMultilevel"/>
    <w:tmpl w:val="B1FA3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CE5327"/>
    <w:multiLevelType w:val="hybridMultilevel"/>
    <w:tmpl w:val="5EFA1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85339C"/>
    <w:multiLevelType w:val="hybridMultilevel"/>
    <w:tmpl w:val="F760E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324ED9"/>
    <w:rsid w:val="00001591"/>
    <w:rsid w:val="000018DC"/>
    <w:rsid w:val="000020FF"/>
    <w:rsid w:val="00002D4E"/>
    <w:rsid w:val="000044CF"/>
    <w:rsid w:val="00010223"/>
    <w:rsid w:val="0001078D"/>
    <w:rsid w:val="0001089D"/>
    <w:rsid w:val="00013BC2"/>
    <w:rsid w:val="00014D7C"/>
    <w:rsid w:val="00015B52"/>
    <w:rsid w:val="000205DD"/>
    <w:rsid w:val="0002226F"/>
    <w:rsid w:val="0002343E"/>
    <w:rsid w:val="00023598"/>
    <w:rsid w:val="00023E0C"/>
    <w:rsid w:val="000265B7"/>
    <w:rsid w:val="00027029"/>
    <w:rsid w:val="000306F1"/>
    <w:rsid w:val="0003131D"/>
    <w:rsid w:val="00031617"/>
    <w:rsid w:val="0003193A"/>
    <w:rsid w:val="000320DE"/>
    <w:rsid w:val="000330D3"/>
    <w:rsid w:val="000353FF"/>
    <w:rsid w:val="00037A8D"/>
    <w:rsid w:val="000428EF"/>
    <w:rsid w:val="00044151"/>
    <w:rsid w:val="00044A6B"/>
    <w:rsid w:val="00044C58"/>
    <w:rsid w:val="00044EC6"/>
    <w:rsid w:val="000508C2"/>
    <w:rsid w:val="00051C0A"/>
    <w:rsid w:val="00054153"/>
    <w:rsid w:val="00056599"/>
    <w:rsid w:val="000609F8"/>
    <w:rsid w:val="00061239"/>
    <w:rsid w:val="0006135E"/>
    <w:rsid w:val="000637A8"/>
    <w:rsid w:val="00064781"/>
    <w:rsid w:val="00067E41"/>
    <w:rsid w:val="00070729"/>
    <w:rsid w:val="00070C46"/>
    <w:rsid w:val="00071BC7"/>
    <w:rsid w:val="00072E29"/>
    <w:rsid w:val="00075C42"/>
    <w:rsid w:val="00076CFB"/>
    <w:rsid w:val="000806C1"/>
    <w:rsid w:val="00080D01"/>
    <w:rsid w:val="0008127C"/>
    <w:rsid w:val="000813FA"/>
    <w:rsid w:val="00081A1C"/>
    <w:rsid w:val="00082AF9"/>
    <w:rsid w:val="000835E0"/>
    <w:rsid w:val="00083689"/>
    <w:rsid w:val="000872F5"/>
    <w:rsid w:val="000938CD"/>
    <w:rsid w:val="0009394F"/>
    <w:rsid w:val="000956AA"/>
    <w:rsid w:val="00097431"/>
    <w:rsid w:val="00097D3A"/>
    <w:rsid w:val="000A53F3"/>
    <w:rsid w:val="000A5770"/>
    <w:rsid w:val="000A6AD1"/>
    <w:rsid w:val="000B164B"/>
    <w:rsid w:val="000B22D3"/>
    <w:rsid w:val="000B35EA"/>
    <w:rsid w:val="000B6E5F"/>
    <w:rsid w:val="000C01E6"/>
    <w:rsid w:val="000C1B47"/>
    <w:rsid w:val="000C3FC4"/>
    <w:rsid w:val="000C46DE"/>
    <w:rsid w:val="000C5703"/>
    <w:rsid w:val="000C60D9"/>
    <w:rsid w:val="000C6250"/>
    <w:rsid w:val="000D0DE7"/>
    <w:rsid w:val="000D1A44"/>
    <w:rsid w:val="000D2F86"/>
    <w:rsid w:val="000D41AA"/>
    <w:rsid w:val="000D7334"/>
    <w:rsid w:val="000E00D4"/>
    <w:rsid w:val="000E3F1E"/>
    <w:rsid w:val="000E5093"/>
    <w:rsid w:val="000E5702"/>
    <w:rsid w:val="000E6EE7"/>
    <w:rsid w:val="000F05AA"/>
    <w:rsid w:val="000F2AA2"/>
    <w:rsid w:val="000F34DC"/>
    <w:rsid w:val="000F3B41"/>
    <w:rsid w:val="000F7B18"/>
    <w:rsid w:val="00102309"/>
    <w:rsid w:val="00103771"/>
    <w:rsid w:val="0010429D"/>
    <w:rsid w:val="0010437C"/>
    <w:rsid w:val="0011185A"/>
    <w:rsid w:val="001128AA"/>
    <w:rsid w:val="00113079"/>
    <w:rsid w:val="00114517"/>
    <w:rsid w:val="00122488"/>
    <w:rsid w:val="00122E78"/>
    <w:rsid w:val="00123DAE"/>
    <w:rsid w:val="00125896"/>
    <w:rsid w:val="00132020"/>
    <w:rsid w:val="0013219C"/>
    <w:rsid w:val="00132E76"/>
    <w:rsid w:val="00135219"/>
    <w:rsid w:val="00137CEE"/>
    <w:rsid w:val="00144DFC"/>
    <w:rsid w:val="0014782F"/>
    <w:rsid w:val="00147F51"/>
    <w:rsid w:val="00153B5F"/>
    <w:rsid w:val="00155F8C"/>
    <w:rsid w:val="00161577"/>
    <w:rsid w:val="0016166A"/>
    <w:rsid w:val="00162345"/>
    <w:rsid w:val="001668F4"/>
    <w:rsid w:val="00166B9A"/>
    <w:rsid w:val="0016743B"/>
    <w:rsid w:val="0017013D"/>
    <w:rsid w:val="00170FEC"/>
    <w:rsid w:val="00171DCB"/>
    <w:rsid w:val="00172040"/>
    <w:rsid w:val="00172E1A"/>
    <w:rsid w:val="00173458"/>
    <w:rsid w:val="0017538B"/>
    <w:rsid w:val="00175716"/>
    <w:rsid w:val="00176029"/>
    <w:rsid w:val="00180A21"/>
    <w:rsid w:val="00182A3B"/>
    <w:rsid w:val="00182F06"/>
    <w:rsid w:val="0018319E"/>
    <w:rsid w:val="00183E5A"/>
    <w:rsid w:val="001860F9"/>
    <w:rsid w:val="00186326"/>
    <w:rsid w:val="001874B7"/>
    <w:rsid w:val="001911CB"/>
    <w:rsid w:val="0019393E"/>
    <w:rsid w:val="001943A1"/>
    <w:rsid w:val="0019558D"/>
    <w:rsid w:val="00196D67"/>
    <w:rsid w:val="001A10BC"/>
    <w:rsid w:val="001A22F0"/>
    <w:rsid w:val="001A5324"/>
    <w:rsid w:val="001A6FFF"/>
    <w:rsid w:val="001A7B70"/>
    <w:rsid w:val="001B592F"/>
    <w:rsid w:val="001B6C01"/>
    <w:rsid w:val="001C33EE"/>
    <w:rsid w:val="001C63C3"/>
    <w:rsid w:val="001D235D"/>
    <w:rsid w:val="001D423A"/>
    <w:rsid w:val="001D6F4D"/>
    <w:rsid w:val="001E07D4"/>
    <w:rsid w:val="001E1088"/>
    <w:rsid w:val="001E11B8"/>
    <w:rsid w:val="001E1C46"/>
    <w:rsid w:val="001E2E61"/>
    <w:rsid w:val="001E4C8C"/>
    <w:rsid w:val="001E4E4F"/>
    <w:rsid w:val="001E5699"/>
    <w:rsid w:val="001E5DED"/>
    <w:rsid w:val="001E6025"/>
    <w:rsid w:val="001E73CF"/>
    <w:rsid w:val="001F0D1B"/>
    <w:rsid w:val="001F16FC"/>
    <w:rsid w:val="001F1858"/>
    <w:rsid w:val="001F22DA"/>
    <w:rsid w:val="001F3115"/>
    <w:rsid w:val="001F369F"/>
    <w:rsid w:val="001F441B"/>
    <w:rsid w:val="001F636E"/>
    <w:rsid w:val="00201B5E"/>
    <w:rsid w:val="00202950"/>
    <w:rsid w:val="0020328A"/>
    <w:rsid w:val="002041D7"/>
    <w:rsid w:val="00211EE9"/>
    <w:rsid w:val="0021734D"/>
    <w:rsid w:val="00217917"/>
    <w:rsid w:val="00220FF8"/>
    <w:rsid w:val="00222AED"/>
    <w:rsid w:val="00223E12"/>
    <w:rsid w:val="002245EC"/>
    <w:rsid w:val="002259B0"/>
    <w:rsid w:val="00226C3F"/>
    <w:rsid w:val="002305C9"/>
    <w:rsid w:val="00231727"/>
    <w:rsid w:val="00232EE7"/>
    <w:rsid w:val="00233C26"/>
    <w:rsid w:val="0024089E"/>
    <w:rsid w:val="002418DA"/>
    <w:rsid w:val="00243D5F"/>
    <w:rsid w:val="00244A28"/>
    <w:rsid w:val="00244F4A"/>
    <w:rsid w:val="00244F67"/>
    <w:rsid w:val="00245386"/>
    <w:rsid w:val="00245562"/>
    <w:rsid w:val="00247CE2"/>
    <w:rsid w:val="00254EE5"/>
    <w:rsid w:val="00255CE0"/>
    <w:rsid w:val="00257679"/>
    <w:rsid w:val="002579B8"/>
    <w:rsid w:val="00260462"/>
    <w:rsid w:val="002605B0"/>
    <w:rsid w:val="002609B9"/>
    <w:rsid w:val="002632AF"/>
    <w:rsid w:val="00264A0C"/>
    <w:rsid w:val="002711A8"/>
    <w:rsid w:val="002733A5"/>
    <w:rsid w:val="00274D20"/>
    <w:rsid w:val="00274F89"/>
    <w:rsid w:val="0027517A"/>
    <w:rsid w:val="00275214"/>
    <w:rsid w:val="002844C3"/>
    <w:rsid w:val="002849FE"/>
    <w:rsid w:val="00285105"/>
    <w:rsid w:val="00285A76"/>
    <w:rsid w:val="00285D50"/>
    <w:rsid w:val="002910FA"/>
    <w:rsid w:val="0029279F"/>
    <w:rsid w:val="002928BC"/>
    <w:rsid w:val="00292B3D"/>
    <w:rsid w:val="002959E8"/>
    <w:rsid w:val="00297773"/>
    <w:rsid w:val="002978EE"/>
    <w:rsid w:val="002A00D5"/>
    <w:rsid w:val="002A0A9B"/>
    <w:rsid w:val="002A1BF3"/>
    <w:rsid w:val="002A35E4"/>
    <w:rsid w:val="002A3A21"/>
    <w:rsid w:val="002B0A36"/>
    <w:rsid w:val="002B0C42"/>
    <w:rsid w:val="002B17CD"/>
    <w:rsid w:val="002B1C4A"/>
    <w:rsid w:val="002B1F84"/>
    <w:rsid w:val="002B22C7"/>
    <w:rsid w:val="002B2790"/>
    <w:rsid w:val="002B330C"/>
    <w:rsid w:val="002B4496"/>
    <w:rsid w:val="002B5153"/>
    <w:rsid w:val="002B5A1C"/>
    <w:rsid w:val="002B602E"/>
    <w:rsid w:val="002B6C1F"/>
    <w:rsid w:val="002B7632"/>
    <w:rsid w:val="002C2E80"/>
    <w:rsid w:val="002C672C"/>
    <w:rsid w:val="002C6F26"/>
    <w:rsid w:val="002C7405"/>
    <w:rsid w:val="002D012E"/>
    <w:rsid w:val="002D558B"/>
    <w:rsid w:val="002D5DA3"/>
    <w:rsid w:val="002D5FB0"/>
    <w:rsid w:val="002D7375"/>
    <w:rsid w:val="002E0088"/>
    <w:rsid w:val="002E363C"/>
    <w:rsid w:val="002E3F4D"/>
    <w:rsid w:val="002E5978"/>
    <w:rsid w:val="002E6944"/>
    <w:rsid w:val="002E6B49"/>
    <w:rsid w:val="002E75FE"/>
    <w:rsid w:val="002F0D34"/>
    <w:rsid w:val="002F1F42"/>
    <w:rsid w:val="002F3621"/>
    <w:rsid w:val="002F52F0"/>
    <w:rsid w:val="002F549C"/>
    <w:rsid w:val="002F6DC4"/>
    <w:rsid w:val="00300CA6"/>
    <w:rsid w:val="0030122D"/>
    <w:rsid w:val="003018BB"/>
    <w:rsid w:val="0030208A"/>
    <w:rsid w:val="003043BC"/>
    <w:rsid w:val="00306BB5"/>
    <w:rsid w:val="00310815"/>
    <w:rsid w:val="00311384"/>
    <w:rsid w:val="003138E2"/>
    <w:rsid w:val="00313B26"/>
    <w:rsid w:val="0031433B"/>
    <w:rsid w:val="003146A9"/>
    <w:rsid w:val="00320FCA"/>
    <w:rsid w:val="0032257C"/>
    <w:rsid w:val="00322847"/>
    <w:rsid w:val="00323173"/>
    <w:rsid w:val="00323354"/>
    <w:rsid w:val="003242E5"/>
    <w:rsid w:val="00324ED9"/>
    <w:rsid w:val="003268B5"/>
    <w:rsid w:val="00327A04"/>
    <w:rsid w:val="00332634"/>
    <w:rsid w:val="00334524"/>
    <w:rsid w:val="00334E31"/>
    <w:rsid w:val="00335C63"/>
    <w:rsid w:val="003406A5"/>
    <w:rsid w:val="00343F26"/>
    <w:rsid w:val="00343F42"/>
    <w:rsid w:val="00344790"/>
    <w:rsid w:val="00345B48"/>
    <w:rsid w:val="00350191"/>
    <w:rsid w:val="00353220"/>
    <w:rsid w:val="00353BD1"/>
    <w:rsid w:val="00353DEE"/>
    <w:rsid w:val="00355FCC"/>
    <w:rsid w:val="00361246"/>
    <w:rsid w:val="00361F62"/>
    <w:rsid w:val="00362817"/>
    <w:rsid w:val="00364B66"/>
    <w:rsid w:val="003651C7"/>
    <w:rsid w:val="00366663"/>
    <w:rsid w:val="003672D1"/>
    <w:rsid w:val="003675EC"/>
    <w:rsid w:val="0037020B"/>
    <w:rsid w:val="00374190"/>
    <w:rsid w:val="00375AFB"/>
    <w:rsid w:val="0037724F"/>
    <w:rsid w:val="00381236"/>
    <w:rsid w:val="0038205E"/>
    <w:rsid w:val="00386DDE"/>
    <w:rsid w:val="003870C3"/>
    <w:rsid w:val="003876C1"/>
    <w:rsid w:val="00390289"/>
    <w:rsid w:val="003904A0"/>
    <w:rsid w:val="0039129D"/>
    <w:rsid w:val="0039172C"/>
    <w:rsid w:val="00391CDE"/>
    <w:rsid w:val="0039211F"/>
    <w:rsid w:val="00392D49"/>
    <w:rsid w:val="003950D0"/>
    <w:rsid w:val="003955EB"/>
    <w:rsid w:val="003A0242"/>
    <w:rsid w:val="003A10C6"/>
    <w:rsid w:val="003A2BFA"/>
    <w:rsid w:val="003A3ADA"/>
    <w:rsid w:val="003A5289"/>
    <w:rsid w:val="003A6A91"/>
    <w:rsid w:val="003B3013"/>
    <w:rsid w:val="003B46CC"/>
    <w:rsid w:val="003C0834"/>
    <w:rsid w:val="003C238B"/>
    <w:rsid w:val="003C31F8"/>
    <w:rsid w:val="003C5057"/>
    <w:rsid w:val="003C6A3C"/>
    <w:rsid w:val="003C6E33"/>
    <w:rsid w:val="003C78A6"/>
    <w:rsid w:val="003D115C"/>
    <w:rsid w:val="003D18B4"/>
    <w:rsid w:val="003D2D29"/>
    <w:rsid w:val="003D31C6"/>
    <w:rsid w:val="003D31EA"/>
    <w:rsid w:val="003D3E66"/>
    <w:rsid w:val="003D556D"/>
    <w:rsid w:val="003D6896"/>
    <w:rsid w:val="003D691D"/>
    <w:rsid w:val="003D6EEE"/>
    <w:rsid w:val="003E2BD8"/>
    <w:rsid w:val="003E3BA3"/>
    <w:rsid w:val="003E47DA"/>
    <w:rsid w:val="003E4AA2"/>
    <w:rsid w:val="003E5E2E"/>
    <w:rsid w:val="003E7591"/>
    <w:rsid w:val="003F0DB0"/>
    <w:rsid w:val="003F22BD"/>
    <w:rsid w:val="003F269D"/>
    <w:rsid w:val="003F5991"/>
    <w:rsid w:val="003F6DDF"/>
    <w:rsid w:val="003F75BE"/>
    <w:rsid w:val="004022CD"/>
    <w:rsid w:val="004024CE"/>
    <w:rsid w:val="00402C33"/>
    <w:rsid w:val="00405AEE"/>
    <w:rsid w:val="004065FE"/>
    <w:rsid w:val="00410811"/>
    <w:rsid w:val="00411488"/>
    <w:rsid w:val="00412A2B"/>
    <w:rsid w:val="00417743"/>
    <w:rsid w:val="004203F0"/>
    <w:rsid w:val="004249D4"/>
    <w:rsid w:val="004250A2"/>
    <w:rsid w:val="004260F5"/>
    <w:rsid w:val="00426AE6"/>
    <w:rsid w:val="00427CDF"/>
    <w:rsid w:val="00435B1F"/>
    <w:rsid w:val="00441E1D"/>
    <w:rsid w:val="00444A9A"/>
    <w:rsid w:val="0044584C"/>
    <w:rsid w:val="0044601F"/>
    <w:rsid w:val="004475F0"/>
    <w:rsid w:val="004509E5"/>
    <w:rsid w:val="00450C63"/>
    <w:rsid w:val="00454C37"/>
    <w:rsid w:val="00462020"/>
    <w:rsid w:val="00464201"/>
    <w:rsid w:val="00465FC6"/>
    <w:rsid w:val="004660A3"/>
    <w:rsid w:val="00467D67"/>
    <w:rsid w:val="00470225"/>
    <w:rsid w:val="00470C09"/>
    <w:rsid w:val="00470D30"/>
    <w:rsid w:val="004719B8"/>
    <w:rsid w:val="00472671"/>
    <w:rsid w:val="00476AF6"/>
    <w:rsid w:val="00477224"/>
    <w:rsid w:val="00483FD0"/>
    <w:rsid w:val="00484226"/>
    <w:rsid w:val="004871CF"/>
    <w:rsid w:val="0048725C"/>
    <w:rsid w:val="004955F6"/>
    <w:rsid w:val="004978DC"/>
    <w:rsid w:val="004A0AB1"/>
    <w:rsid w:val="004A1BC2"/>
    <w:rsid w:val="004A373E"/>
    <w:rsid w:val="004A505E"/>
    <w:rsid w:val="004B3FA8"/>
    <w:rsid w:val="004B5011"/>
    <w:rsid w:val="004B5B88"/>
    <w:rsid w:val="004B5F1C"/>
    <w:rsid w:val="004B6C35"/>
    <w:rsid w:val="004B7050"/>
    <w:rsid w:val="004C29DB"/>
    <w:rsid w:val="004C31C6"/>
    <w:rsid w:val="004C7AFB"/>
    <w:rsid w:val="004D18BF"/>
    <w:rsid w:val="004D4E86"/>
    <w:rsid w:val="004D5679"/>
    <w:rsid w:val="004E2E0A"/>
    <w:rsid w:val="004E2E31"/>
    <w:rsid w:val="004E4036"/>
    <w:rsid w:val="004E64E7"/>
    <w:rsid w:val="004E7485"/>
    <w:rsid w:val="004E7923"/>
    <w:rsid w:val="004F2329"/>
    <w:rsid w:val="004F5EF3"/>
    <w:rsid w:val="004F6667"/>
    <w:rsid w:val="004F72C8"/>
    <w:rsid w:val="004F7827"/>
    <w:rsid w:val="0050203E"/>
    <w:rsid w:val="00504E06"/>
    <w:rsid w:val="005054D0"/>
    <w:rsid w:val="005061C2"/>
    <w:rsid w:val="00506918"/>
    <w:rsid w:val="00512581"/>
    <w:rsid w:val="00513335"/>
    <w:rsid w:val="00515B78"/>
    <w:rsid w:val="0052063A"/>
    <w:rsid w:val="00527619"/>
    <w:rsid w:val="005337D7"/>
    <w:rsid w:val="00533F56"/>
    <w:rsid w:val="00534E9B"/>
    <w:rsid w:val="00535F98"/>
    <w:rsid w:val="005370D6"/>
    <w:rsid w:val="0053775F"/>
    <w:rsid w:val="00537764"/>
    <w:rsid w:val="005378B0"/>
    <w:rsid w:val="00537FCF"/>
    <w:rsid w:val="005413A4"/>
    <w:rsid w:val="00544547"/>
    <w:rsid w:val="00545499"/>
    <w:rsid w:val="00547ADF"/>
    <w:rsid w:val="00547F68"/>
    <w:rsid w:val="00552AF6"/>
    <w:rsid w:val="00553983"/>
    <w:rsid w:val="00553A06"/>
    <w:rsid w:val="005612D1"/>
    <w:rsid w:val="005707C7"/>
    <w:rsid w:val="005803C5"/>
    <w:rsid w:val="0058543B"/>
    <w:rsid w:val="00586507"/>
    <w:rsid w:val="00587490"/>
    <w:rsid w:val="0059148E"/>
    <w:rsid w:val="0059177A"/>
    <w:rsid w:val="005920AE"/>
    <w:rsid w:val="005931F0"/>
    <w:rsid w:val="00593484"/>
    <w:rsid w:val="00593A50"/>
    <w:rsid w:val="00594BDE"/>
    <w:rsid w:val="005955A0"/>
    <w:rsid w:val="00595BC7"/>
    <w:rsid w:val="00595D66"/>
    <w:rsid w:val="005A19D4"/>
    <w:rsid w:val="005A36A2"/>
    <w:rsid w:val="005A4222"/>
    <w:rsid w:val="005A5820"/>
    <w:rsid w:val="005A6E1D"/>
    <w:rsid w:val="005B0634"/>
    <w:rsid w:val="005B3433"/>
    <w:rsid w:val="005B4043"/>
    <w:rsid w:val="005B4057"/>
    <w:rsid w:val="005C282D"/>
    <w:rsid w:val="005C37F7"/>
    <w:rsid w:val="005C6E1D"/>
    <w:rsid w:val="005D0F87"/>
    <w:rsid w:val="005D3D68"/>
    <w:rsid w:val="005D3F33"/>
    <w:rsid w:val="005D48CA"/>
    <w:rsid w:val="005D565D"/>
    <w:rsid w:val="005D6AEF"/>
    <w:rsid w:val="005E3677"/>
    <w:rsid w:val="005E3B84"/>
    <w:rsid w:val="005E400F"/>
    <w:rsid w:val="005E4C69"/>
    <w:rsid w:val="005E64FC"/>
    <w:rsid w:val="005F2C98"/>
    <w:rsid w:val="005F3153"/>
    <w:rsid w:val="005F5209"/>
    <w:rsid w:val="00604B88"/>
    <w:rsid w:val="00604E91"/>
    <w:rsid w:val="006054C2"/>
    <w:rsid w:val="00607802"/>
    <w:rsid w:val="00607C9D"/>
    <w:rsid w:val="00610334"/>
    <w:rsid w:val="00611AA2"/>
    <w:rsid w:val="00612088"/>
    <w:rsid w:val="00613974"/>
    <w:rsid w:val="006163B2"/>
    <w:rsid w:val="00616FFF"/>
    <w:rsid w:val="00622BBA"/>
    <w:rsid w:val="00625724"/>
    <w:rsid w:val="0062616C"/>
    <w:rsid w:val="0063105E"/>
    <w:rsid w:val="00632ED4"/>
    <w:rsid w:val="0063522D"/>
    <w:rsid w:val="006372F3"/>
    <w:rsid w:val="00642DE1"/>
    <w:rsid w:val="006467E6"/>
    <w:rsid w:val="00647201"/>
    <w:rsid w:val="00647A17"/>
    <w:rsid w:val="0065253D"/>
    <w:rsid w:val="00652900"/>
    <w:rsid w:val="00653DA9"/>
    <w:rsid w:val="00653F51"/>
    <w:rsid w:val="00655BF2"/>
    <w:rsid w:val="00657267"/>
    <w:rsid w:val="00660B86"/>
    <w:rsid w:val="00661535"/>
    <w:rsid w:val="00661EC6"/>
    <w:rsid w:val="0066256D"/>
    <w:rsid w:val="0066287E"/>
    <w:rsid w:val="0066302D"/>
    <w:rsid w:val="006635D1"/>
    <w:rsid w:val="006644EE"/>
    <w:rsid w:val="00666111"/>
    <w:rsid w:val="00667747"/>
    <w:rsid w:val="00671904"/>
    <w:rsid w:val="006734E3"/>
    <w:rsid w:val="006758D4"/>
    <w:rsid w:val="00675F09"/>
    <w:rsid w:val="0067767B"/>
    <w:rsid w:val="00677978"/>
    <w:rsid w:val="006806E3"/>
    <w:rsid w:val="00681680"/>
    <w:rsid w:val="00683081"/>
    <w:rsid w:val="00683860"/>
    <w:rsid w:val="00684707"/>
    <w:rsid w:val="00684EB7"/>
    <w:rsid w:val="0068609A"/>
    <w:rsid w:val="00687301"/>
    <w:rsid w:val="00687B42"/>
    <w:rsid w:val="00690D6B"/>
    <w:rsid w:val="006A2D6A"/>
    <w:rsid w:val="006A3F86"/>
    <w:rsid w:val="006A47D7"/>
    <w:rsid w:val="006A4E4D"/>
    <w:rsid w:val="006A5DA1"/>
    <w:rsid w:val="006A7D5B"/>
    <w:rsid w:val="006B2CA6"/>
    <w:rsid w:val="006B37CD"/>
    <w:rsid w:val="006B3BC7"/>
    <w:rsid w:val="006B6FDF"/>
    <w:rsid w:val="006C109F"/>
    <w:rsid w:val="006C1449"/>
    <w:rsid w:val="006C204A"/>
    <w:rsid w:val="006C2488"/>
    <w:rsid w:val="006C3362"/>
    <w:rsid w:val="006C3956"/>
    <w:rsid w:val="006C3C93"/>
    <w:rsid w:val="006C7041"/>
    <w:rsid w:val="006D140F"/>
    <w:rsid w:val="006D348B"/>
    <w:rsid w:val="006D5A20"/>
    <w:rsid w:val="006D7919"/>
    <w:rsid w:val="006D7E3F"/>
    <w:rsid w:val="006E03DC"/>
    <w:rsid w:val="006E0CB3"/>
    <w:rsid w:val="006E2442"/>
    <w:rsid w:val="006E2F13"/>
    <w:rsid w:val="006E35E0"/>
    <w:rsid w:val="006E4587"/>
    <w:rsid w:val="006F21BB"/>
    <w:rsid w:val="006F2B33"/>
    <w:rsid w:val="006F6265"/>
    <w:rsid w:val="006F761B"/>
    <w:rsid w:val="00700060"/>
    <w:rsid w:val="00701053"/>
    <w:rsid w:val="007019A5"/>
    <w:rsid w:val="00701FF1"/>
    <w:rsid w:val="00703957"/>
    <w:rsid w:val="007056E6"/>
    <w:rsid w:val="007058EE"/>
    <w:rsid w:val="00705B0A"/>
    <w:rsid w:val="00705B5F"/>
    <w:rsid w:val="00707796"/>
    <w:rsid w:val="00707E33"/>
    <w:rsid w:val="0071505B"/>
    <w:rsid w:val="00715693"/>
    <w:rsid w:val="0071686A"/>
    <w:rsid w:val="007178CC"/>
    <w:rsid w:val="00717AC3"/>
    <w:rsid w:val="00720D12"/>
    <w:rsid w:val="00721678"/>
    <w:rsid w:val="00722788"/>
    <w:rsid w:val="0072641E"/>
    <w:rsid w:val="00726E9E"/>
    <w:rsid w:val="00730ED9"/>
    <w:rsid w:val="00735CCA"/>
    <w:rsid w:val="0073601C"/>
    <w:rsid w:val="007362AD"/>
    <w:rsid w:val="00737E44"/>
    <w:rsid w:val="00741DE8"/>
    <w:rsid w:val="00742F74"/>
    <w:rsid w:val="0074376A"/>
    <w:rsid w:val="007467A0"/>
    <w:rsid w:val="00751201"/>
    <w:rsid w:val="00751601"/>
    <w:rsid w:val="007527E1"/>
    <w:rsid w:val="0075357A"/>
    <w:rsid w:val="00754FAF"/>
    <w:rsid w:val="007553BC"/>
    <w:rsid w:val="00755AB1"/>
    <w:rsid w:val="007570F0"/>
    <w:rsid w:val="00760D5F"/>
    <w:rsid w:val="00762ED6"/>
    <w:rsid w:val="00763183"/>
    <w:rsid w:val="00763E5D"/>
    <w:rsid w:val="00764397"/>
    <w:rsid w:val="0077047A"/>
    <w:rsid w:val="00770B93"/>
    <w:rsid w:val="007734F0"/>
    <w:rsid w:val="0077400F"/>
    <w:rsid w:val="00774A4E"/>
    <w:rsid w:val="007766E7"/>
    <w:rsid w:val="007771DB"/>
    <w:rsid w:val="00777296"/>
    <w:rsid w:val="00785A4A"/>
    <w:rsid w:val="00785CFD"/>
    <w:rsid w:val="00793862"/>
    <w:rsid w:val="007A0767"/>
    <w:rsid w:val="007A07B8"/>
    <w:rsid w:val="007A4538"/>
    <w:rsid w:val="007A6B7E"/>
    <w:rsid w:val="007B172F"/>
    <w:rsid w:val="007B3642"/>
    <w:rsid w:val="007B609C"/>
    <w:rsid w:val="007C1E67"/>
    <w:rsid w:val="007C27F8"/>
    <w:rsid w:val="007C48A8"/>
    <w:rsid w:val="007C64B7"/>
    <w:rsid w:val="007C740D"/>
    <w:rsid w:val="007C7612"/>
    <w:rsid w:val="007D0A59"/>
    <w:rsid w:val="007D0FAD"/>
    <w:rsid w:val="007D2AEE"/>
    <w:rsid w:val="007D35AF"/>
    <w:rsid w:val="007D3E3C"/>
    <w:rsid w:val="007D434E"/>
    <w:rsid w:val="007D4396"/>
    <w:rsid w:val="007D46BC"/>
    <w:rsid w:val="007D5013"/>
    <w:rsid w:val="007D6551"/>
    <w:rsid w:val="007D6990"/>
    <w:rsid w:val="007D6ACE"/>
    <w:rsid w:val="007D7BB5"/>
    <w:rsid w:val="007E133B"/>
    <w:rsid w:val="007E26D7"/>
    <w:rsid w:val="007E3D77"/>
    <w:rsid w:val="007E44C2"/>
    <w:rsid w:val="007E493B"/>
    <w:rsid w:val="007E6132"/>
    <w:rsid w:val="007E6BB9"/>
    <w:rsid w:val="007F1760"/>
    <w:rsid w:val="007F273C"/>
    <w:rsid w:val="007F58EA"/>
    <w:rsid w:val="007F5BFF"/>
    <w:rsid w:val="007F66A8"/>
    <w:rsid w:val="007F7912"/>
    <w:rsid w:val="007F7915"/>
    <w:rsid w:val="00801816"/>
    <w:rsid w:val="00803134"/>
    <w:rsid w:val="00803F88"/>
    <w:rsid w:val="00804A4C"/>
    <w:rsid w:val="008247A0"/>
    <w:rsid w:val="00825760"/>
    <w:rsid w:val="00827BB4"/>
    <w:rsid w:val="00830464"/>
    <w:rsid w:val="008333CD"/>
    <w:rsid w:val="00840D34"/>
    <w:rsid w:val="00841C0E"/>
    <w:rsid w:val="008447AA"/>
    <w:rsid w:val="00845F23"/>
    <w:rsid w:val="00846EEE"/>
    <w:rsid w:val="0085194D"/>
    <w:rsid w:val="00852675"/>
    <w:rsid w:val="00853314"/>
    <w:rsid w:val="00854434"/>
    <w:rsid w:val="00856436"/>
    <w:rsid w:val="00861D81"/>
    <w:rsid w:val="008624CF"/>
    <w:rsid w:val="00867983"/>
    <w:rsid w:val="00870A00"/>
    <w:rsid w:val="00871068"/>
    <w:rsid w:val="00871173"/>
    <w:rsid w:val="00875892"/>
    <w:rsid w:val="008829D5"/>
    <w:rsid w:val="008865A3"/>
    <w:rsid w:val="008871EA"/>
    <w:rsid w:val="0088740E"/>
    <w:rsid w:val="0088769D"/>
    <w:rsid w:val="0089132D"/>
    <w:rsid w:val="008932A8"/>
    <w:rsid w:val="00893DFC"/>
    <w:rsid w:val="008949FA"/>
    <w:rsid w:val="00895D9E"/>
    <w:rsid w:val="0089680E"/>
    <w:rsid w:val="008973CF"/>
    <w:rsid w:val="008A270A"/>
    <w:rsid w:val="008A3F58"/>
    <w:rsid w:val="008A402A"/>
    <w:rsid w:val="008A4BD7"/>
    <w:rsid w:val="008A7707"/>
    <w:rsid w:val="008B03BC"/>
    <w:rsid w:val="008B0ABC"/>
    <w:rsid w:val="008B2A44"/>
    <w:rsid w:val="008B3A78"/>
    <w:rsid w:val="008B44A8"/>
    <w:rsid w:val="008B4D56"/>
    <w:rsid w:val="008B5F05"/>
    <w:rsid w:val="008B6E4A"/>
    <w:rsid w:val="008C3DB8"/>
    <w:rsid w:val="008C457C"/>
    <w:rsid w:val="008C4898"/>
    <w:rsid w:val="008D099D"/>
    <w:rsid w:val="008D0F90"/>
    <w:rsid w:val="008D1FBE"/>
    <w:rsid w:val="008D43EA"/>
    <w:rsid w:val="008D443B"/>
    <w:rsid w:val="008D62B0"/>
    <w:rsid w:val="008D676B"/>
    <w:rsid w:val="008E0747"/>
    <w:rsid w:val="008E0A21"/>
    <w:rsid w:val="008E261F"/>
    <w:rsid w:val="008E429D"/>
    <w:rsid w:val="008E6C31"/>
    <w:rsid w:val="008F0B92"/>
    <w:rsid w:val="008F3303"/>
    <w:rsid w:val="008F374C"/>
    <w:rsid w:val="008F51ED"/>
    <w:rsid w:val="008F5F8D"/>
    <w:rsid w:val="008F6622"/>
    <w:rsid w:val="00900E84"/>
    <w:rsid w:val="009012FF"/>
    <w:rsid w:val="00901B3E"/>
    <w:rsid w:val="00902D4E"/>
    <w:rsid w:val="0090601A"/>
    <w:rsid w:val="0090634A"/>
    <w:rsid w:val="009104E7"/>
    <w:rsid w:val="0091128F"/>
    <w:rsid w:val="0091177A"/>
    <w:rsid w:val="009136F6"/>
    <w:rsid w:val="00913D8D"/>
    <w:rsid w:val="00917D6D"/>
    <w:rsid w:val="009200CE"/>
    <w:rsid w:val="00920538"/>
    <w:rsid w:val="0092158B"/>
    <w:rsid w:val="009217D9"/>
    <w:rsid w:val="009219DB"/>
    <w:rsid w:val="009228B6"/>
    <w:rsid w:val="009252C1"/>
    <w:rsid w:val="00925398"/>
    <w:rsid w:val="00925847"/>
    <w:rsid w:val="00926D71"/>
    <w:rsid w:val="009277B5"/>
    <w:rsid w:val="00931387"/>
    <w:rsid w:val="00937EC8"/>
    <w:rsid w:val="00940421"/>
    <w:rsid w:val="00940550"/>
    <w:rsid w:val="00942C14"/>
    <w:rsid w:val="00942EC7"/>
    <w:rsid w:val="00943794"/>
    <w:rsid w:val="00945B9A"/>
    <w:rsid w:val="00950C29"/>
    <w:rsid w:val="00961134"/>
    <w:rsid w:val="009629B5"/>
    <w:rsid w:val="00962F39"/>
    <w:rsid w:val="00964C08"/>
    <w:rsid w:val="00966530"/>
    <w:rsid w:val="009674B7"/>
    <w:rsid w:val="00967634"/>
    <w:rsid w:val="00967769"/>
    <w:rsid w:val="00970ABB"/>
    <w:rsid w:val="00972633"/>
    <w:rsid w:val="00972C83"/>
    <w:rsid w:val="00974928"/>
    <w:rsid w:val="009773DA"/>
    <w:rsid w:val="0098201C"/>
    <w:rsid w:val="00982DAC"/>
    <w:rsid w:val="00982F22"/>
    <w:rsid w:val="00984D3E"/>
    <w:rsid w:val="0098603D"/>
    <w:rsid w:val="00987669"/>
    <w:rsid w:val="00993C01"/>
    <w:rsid w:val="009976BA"/>
    <w:rsid w:val="009A2D58"/>
    <w:rsid w:val="009A401B"/>
    <w:rsid w:val="009A5D87"/>
    <w:rsid w:val="009A68D7"/>
    <w:rsid w:val="009B1EF1"/>
    <w:rsid w:val="009B508F"/>
    <w:rsid w:val="009B63AE"/>
    <w:rsid w:val="009C03DC"/>
    <w:rsid w:val="009C041B"/>
    <w:rsid w:val="009C13FA"/>
    <w:rsid w:val="009C1544"/>
    <w:rsid w:val="009C2EFD"/>
    <w:rsid w:val="009C316C"/>
    <w:rsid w:val="009C3452"/>
    <w:rsid w:val="009C3A72"/>
    <w:rsid w:val="009C3C4B"/>
    <w:rsid w:val="009C4CC2"/>
    <w:rsid w:val="009D5801"/>
    <w:rsid w:val="009E3A4A"/>
    <w:rsid w:val="009E3B55"/>
    <w:rsid w:val="009E4AAB"/>
    <w:rsid w:val="009E4FCB"/>
    <w:rsid w:val="009E6772"/>
    <w:rsid w:val="009E7592"/>
    <w:rsid w:val="009F0309"/>
    <w:rsid w:val="009F6879"/>
    <w:rsid w:val="009F704B"/>
    <w:rsid w:val="009F7BAE"/>
    <w:rsid w:val="00A063B7"/>
    <w:rsid w:val="00A1771D"/>
    <w:rsid w:val="00A20A94"/>
    <w:rsid w:val="00A244AC"/>
    <w:rsid w:val="00A25D9F"/>
    <w:rsid w:val="00A31DBB"/>
    <w:rsid w:val="00A33BCE"/>
    <w:rsid w:val="00A42256"/>
    <w:rsid w:val="00A439C0"/>
    <w:rsid w:val="00A46100"/>
    <w:rsid w:val="00A4612D"/>
    <w:rsid w:val="00A46591"/>
    <w:rsid w:val="00A46ED7"/>
    <w:rsid w:val="00A473E7"/>
    <w:rsid w:val="00A508B0"/>
    <w:rsid w:val="00A50904"/>
    <w:rsid w:val="00A51B23"/>
    <w:rsid w:val="00A54696"/>
    <w:rsid w:val="00A54C2D"/>
    <w:rsid w:val="00A55A69"/>
    <w:rsid w:val="00A5665F"/>
    <w:rsid w:val="00A60EE5"/>
    <w:rsid w:val="00A646E4"/>
    <w:rsid w:val="00A65BC5"/>
    <w:rsid w:val="00A66DE6"/>
    <w:rsid w:val="00A67F7F"/>
    <w:rsid w:val="00A74AFF"/>
    <w:rsid w:val="00A75678"/>
    <w:rsid w:val="00A77ABD"/>
    <w:rsid w:val="00A80403"/>
    <w:rsid w:val="00A81628"/>
    <w:rsid w:val="00A8373B"/>
    <w:rsid w:val="00A84AEF"/>
    <w:rsid w:val="00A84F57"/>
    <w:rsid w:val="00A8517F"/>
    <w:rsid w:val="00A95F61"/>
    <w:rsid w:val="00A96B0B"/>
    <w:rsid w:val="00AA2020"/>
    <w:rsid w:val="00AA2268"/>
    <w:rsid w:val="00AA267E"/>
    <w:rsid w:val="00AA2B28"/>
    <w:rsid w:val="00AA2C60"/>
    <w:rsid w:val="00AA32ED"/>
    <w:rsid w:val="00AA3AC6"/>
    <w:rsid w:val="00AA4345"/>
    <w:rsid w:val="00AA6AA4"/>
    <w:rsid w:val="00AA6C91"/>
    <w:rsid w:val="00AA6F54"/>
    <w:rsid w:val="00AB0CE3"/>
    <w:rsid w:val="00AB2710"/>
    <w:rsid w:val="00AB3893"/>
    <w:rsid w:val="00AB4342"/>
    <w:rsid w:val="00AB52E9"/>
    <w:rsid w:val="00AC03B6"/>
    <w:rsid w:val="00AC651A"/>
    <w:rsid w:val="00AC6DD0"/>
    <w:rsid w:val="00AC6F89"/>
    <w:rsid w:val="00AD4F49"/>
    <w:rsid w:val="00AE1136"/>
    <w:rsid w:val="00AE57AA"/>
    <w:rsid w:val="00AE67BD"/>
    <w:rsid w:val="00AE72B0"/>
    <w:rsid w:val="00AE79E7"/>
    <w:rsid w:val="00AF0601"/>
    <w:rsid w:val="00AF13DB"/>
    <w:rsid w:val="00B00C37"/>
    <w:rsid w:val="00B02D0A"/>
    <w:rsid w:val="00B03C70"/>
    <w:rsid w:val="00B04B4D"/>
    <w:rsid w:val="00B06910"/>
    <w:rsid w:val="00B10EF6"/>
    <w:rsid w:val="00B11BBD"/>
    <w:rsid w:val="00B12628"/>
    <w:rsid w:val="00B1496E"/>
    <w:rsid w:val="00B153AD"/>
    <w:rsid w:val="00B1714D"/>
    <w:rsid w:val="00B178CF"/>
    <w:rsid w:val="00B21BA6"/>
    <w:rsid w:val="00B22980"/>
    <w:rsid w:val="00B22F21"/>
    <w:rsid w:val="00B23905"/>
    <w:rsid w:val="00B24D37"/>
    <w:rsid w:val="00B24E0D"/>
    <w:rsid w:val="00B308FB"/>
    <w:rsid w:val="00B318C1"/>
    <w:rsid w:val="00B31E1B"/>
    <w:rsid w:val="00B32F0C"/>
    <w:rsid w:val="00B346DA"/>
    <w:rsid w:val="00B35BB0"/>
    <w:rsid w:val="00B366FD"/>
    <w:rsid w:val="00B40806"/>
    <w:rsid w:val="00B41489"/>
    <w:rsid w:val="00B42809"/>
    <w:rsid w:val="00B43329"/>
    <w:rsid w:val="00B43FC4"/>
    <w:rsid w:val="00B44D41"/>
    <w:rsid w:val="00B46DD5"/>
    <w:rsid w:val="00B4791C"/>
    <w:rsid w:val="00B51FCD"/>
    <w:rsid w:val="00B559D7"/>
    <w:rsid w:val="00B62CD1"/>
    <w:rsid w:val="00B6317B"/>
    <w:rsid w:val="00B679BB"/>
    <w:rsid w:val="00B67A85"/>
    <w:rsid w:val="00B71C75"/>
    <w:rsid w:val="00B71E83"/>
    <w:rsid w:val="00B73052"/>
    <w:rsid w:val="00B7756F"/>
    <w:rsid w:val="00B8013F"/>
    <w:rsid w:val="00B82480"/>
    <w:rsid w:val="00B84FD9"/>
    <w:rsid w:val="00B85F9E"/>
    <w:rsid w:val="00B864A1"/>
    <w:rsid w:val="00B86512"/>
    <w:rsid w:val="00B870D8"/>
    <w:rsid w:val="00B87106"/>
    <w:rsid w:val="00B87127"/>
    <w:rsid w:val="00B91C0C"/>
    <w:rsid w:val="00B91F7C"/>
    <w:rsid w:val="00B937E6"/>
    <w:rsid w:val="00B94EE4"/>
    <w:rsid w:val="00BA426C"/>
    <w:rsid w:val="00BB1184"/>
    <w:rsid w:val="00BB36E5"/>
    <w:rsid w:val="00BB59C4"/>
    <w:rsid w:val="00BB639D"/>
    <w:rsid w:val="00BB76C1"/>
    <w:rsid w:val="00BC0614"/>
    <w:rsid w:val="00BC0891"/>
    <w:rsid w:val="00BC099F"/>
    <w:rsid w:val="00BC125E"/>
    <w:rsid w:val="00BC19B0"/>
    <w:rsid w:val="00BC5252"/>
    <w:rsid w:val="00BC52B7"/>
    <w:rsid w:val="00BD11FD"/>
    <w:rsid w:val="00BD1A8D"/>
    <w:rsid w:val="00BD2990"/>
    <w:rsid w:val="00BD2DC5"/>
    <w:rsid w:val="00BD7480"/>
    <w:rsid w:val="00BE4E45"/>
    <w:rsid w:val="00BE70B3"/>
    <w:rsid w:val="00BE7DD4"/>
    <w:rsid w:val="00BF1B11"/>
    <w:rsid w:val="00BF3FC5"/>
    <w:rsid w:val="00BF5CEA"/>
    <w:rsid w:val="00BF7EC4"/>
    <w:rsid w:val="00C02AFB"/>
    <w:rsid w:val="00C03E65"/>
    <w:rsid w:val="00C05AC1"/>
    <w:rsid w:val="00C06F12"/>
    <w:rsid w:val="00C07E39"/>
    <w:rsid w:val="00C107E0"/>
    <w:rsid w:val="00C11248"/>
    <w:rsid w:val="00C12E2F"/>
    <w:rsid w:val="00C17B1C"/>
    <w:rsid w:val="00C17DDC"/>
    <w:rsid w:val="00C202A9"/>
    <w:rsid w:val="00C2174F"/>
    <w:rsid w:val="00C267BF"/>
    <w:rsid w:val="00C26966"/>
    <w:rsid w:val="00C31032"/>
    <w:rsid w:val="00C321CB"/>
    <w:rsid w:val="00C34A98"/>
    <w:rsid w:val="00C36037"/>
    <w:rsid w:val="00C37863"/>
    <w:rsid w:val="00C400F9"/>
    <w:rsid w:val="00C40A92"/>
    <w:rsid w:val="00C42005"/>
    <w:rsid w:val="00C42D95"/>
    <w:rsid w:val="00C4602C"/>
    <w:rsid w:val="00C46EF6"/>
    <w:rsid w:val="00C566E2"/>
    <w:rsid w:val="00C5674D"/>
    <w:rsid w:val="00C57400"/>
    <w:rsid w:val="00C57552"/>
    <w:rsid w:val="00C603FC"/>
    <w:rsid w:val="00C61B9E"/>
    <w:rsid w:val="00C62133"/>
    <w:rsid w:val="00C63C1E"/>
    <w:rsid w:val="00C66283"/>
    <w:rsid w:val="00C72CD5"/>
    <w:rsid w:val="00C74E1A"/>
    <w:rsid w:val="00C7506E"/>
    <w:rsid w:val="00C7691F"/>
    <w:rsid w:val="00C83AD4"/>
    <w:rsid w:val="00C83D04"/>
    <w:rsid w:val="00C83E1A"/>
    <w:rsid w:val="00C85358"/>
    <w:rsid w:val="00C87B79"/>
    <w:rsid w:val="00CA1120"/>
    <w:rsid w:val="00CA2104"/>
    <w:rsid w:val="00CA3D59"/>
    <w:rsid w:val="00CA492D"/>
    <w:rsid w:val="00CA6F2A"/>
    <w:rsid w:val="00CA721E"/>
    <w:rsid w:val="00CA732F"/>
    <w:rsid w:val="00CB341B"/>
    <w:rsid w:val="00CB423A"/>
    <w:rsid w:val="00CB53AC"/>
    <w:rsid w:val="00CB5684"/>
    <w:rsid w:val="00CB5E8D"/>
    <w:rsid w:val="00CB681E"/>
    <w:rsid w:val="00CC0EC8"/>
    <w:rsid w:val="00CC2452"/>
    <w:rsid w:val="00CC2D53"/>
    <w:rsid w:val="00CC6119"/>
    <w:rsid w:val="00CC6D02"/>
    <w:rsid w:val="00CD018D"/>
    <w:rsid w:val="00CD03D3"/>
    <w:rsid w:val="00CD0A51"/>
    <w:rsid w:val="00CD2B2A"/>
    <w:rsid w:val="00CD3AA7"/>
    <w:rsid w:val="00CD7C2D"/>
    <w:rsid w:val="00CE0670"/>
    <w:rsid w:val="00CE3A8C"/>
    <w:rsid w:val="00CE4EB9"/>
    <w:rsid w:val="00CE5694"/>
    <w:rsid w:val="00CE5E48"/>
    <w:rsid w:val="00CE5FA8"/>
    <w:rsid w:val="00CE7A9B"/>
    <w:rsid w:val="00CE7CB1"/>
    <w:rsid w:val="00CE7E39"/>
    <w:rsid w:val="00CF350A"/>
    <w:rsid w:val="00CF69FB"/>
    <w:rsid w:val="00D014FD"/>
    <w:rsid w:val="00D04126"/>
    <w:rsid w:val="00D04D38"/>
    <w:rsid w:val="00D0565A"/>
    <w:rsid w:val="00D07DF6"/>
    <w:rsid w:val="00D105DC"/>
    <w:rsid w:val="00D13206"/>
    <w:rsid w:val="00D132F2"/>
    <w:rsid w:val="00D13BD3"/>
    <w:rsid w:val="00D16293"/>
    <w:rsid w:val="00D169D2"/>
    <w:rsid w:val="00D1766C"/>
    <w:rsid w:val="00D245D7"/>
    <w:rsid w:val="00D24B9C"/>
    <w:rsid w:val="00D257F4"/>
    <w:rsid w:val="00D26045"/>
    <w:rsid w:val="00D27095"/>
    <w:rsid w:val="00D270E7"/>
    <w:rsid w:val="00D27103"/>
    <w:rsid w:val="00D27201"/>
    <w:rsid w:val="00D30E5A"/>
    <w:rsid w:val="00D34A80"/>
    <w:rsid w:val="00D35417"/>
    <w:rsid w:val="00D35471"/>
    <w:rsid w:val="00D41981"/>
    <w:rsid w:val="00D41A1B"/>
    <w:rsid w:val="00D43BE2"/>
    <w:rsid w:val="00D51873"/>
    <w:rsid w:val="00D545EB"/>
    <w:rsid w:val="00D603EF"/>
    <w:rsid w:val="00D60C39"/>
    <w:rsid w:val="00D60DE2"/>
    <w:rsid w:val="00D60F02"/>
    <w:rsid w:val="00D6531E"/>
    <w:rsid w:val="00D65985"/>
    <w:rsid w:val="00D667B8"/>
    <w:rsid w:val="00D76CAC"/>
    <w:rsid w:val="00D834F3"/>
    <w:rsid w:val="00D83907"/>
    <w:rsid w:val="00D856CA"/>
    <w:rsid w:val="00D85E97"/>
    <w:rsid w:val="00D860D1"/>
    <w:rsid w:val="00D86A5E"/>
    <w:rsid w:val="00D906F3"/>
    <w:rsid w:val="00D92515"/>
    <w:rsid w:val="00D92814"/>
    <w:rsid w:val="00D94242"/>
    <w:rsid w:val="00D9619D"/>
    <w:rsid w:val="00DA3EC8"/>
    <w:rsid w:val="00DA530C"/>
    <w:rsid w:val="00DA5B7F"/>
    <w:rsid w:val="00DA69F4"/>
    <w:rsid w:val="00DA724A"/>
    <w:rsid w:val="00DA7FBF"/>
    <w:rsid w:val="00DB048E"/>
    <w:rsid w:val="00DB1677"/>
    <w:rsid w:val="00DB4291"/>
    <w:rsid w:val="00DB4612"/>
    <w:rsid w:val="00DB6285"/>
    <w:rsid w:val="00DB63D4"/>
    <w:rsid w:val="00DB6B70"/>
    <w:rsid w:val="00DC1779"/>
    <w:rsid w:val="00DC2FE5"/>
    <w:rsid w:val="00DC4C97"/>
    <w:rsid w:val="00DC54E2"/>
    <w:rsid w:val="00DC7542"/>
    <w:rsid w:val="00DD0168"/>
    <w:rsid w:val="00DD3892"/>
    <w:rsid w:val="00DE2FDB"/>
    <w:rsid w:val="00DE32CA"/>
    <w:rsid w:val="00DE3AE4"/>
    <w:rsid w:val="00DE462D"/>
    <w:rsid w:val="00DE67A8"/>
    <w:rsid w:val="00DE75BC"/>
    <w:rsid w:val="00DF44FB"/>
    <w:rsid w:val="00DF5075"/>
    <w:rsid w:val="00DF57E4"/>
    <w:rsid w:val="00DF6025"/>
    <w:rsid w:val="00DF623A"/>
    <w:rsid w:val="00E0009F"/>
    <w:rsid w:val="00E001FF"/>
    <w:rsid w:val="00E015E1"/>
    <w:rsid w:val="00E048F8"/>
    <w:rsid w:val="00E062F7"/>
    <w:rsid w:val="00E0724A"/>
    <w:rsid w:val="00E07AF3"/>
    <w:rsid w:val="00E1011B"/>
    <w:rsid w:val="00E11637"/>
    <w:rsid w:val="00E11F12"/>
    <w:rsid w:val="00E16A82"/>
    <w:rsid w:val="00E16BF0"/>
    <w:rsid w:val="00E23881"/>
    <w:rsid w:val="00E2488E"/>
    <w:rsid w:val="00E274D8"/>
    <w:rsid w:val="00E30497"/>
    <w:rsid w:val="00E306B1"/>
    <w:rsid w:val="00E313C5"/>
    <w:rsid w:val="00E3212A"/>
    <w:rsid w:val="00E321BD"/>
    <w:rsid w:val="00E32B86"/>
    <w:rsid w:val="00E335A4"/>
    <w:rsid w:val="00E3426D"/>
    <w:rsid w:val="00E347D0"/>
    <w:rsid w:val="00E34BB5"/>
    <w:rsid w:val="00E35931"/>
    <w:rsid w:val="00E3717C"/>
    <w:rsid w:val="00E40132"/>
    <w:rsid w:val="00E41905"/>
    <w:rsid w:val="00E42794"/>
    <w:rsid w:val="00E43BB4"/>
    <w:rsid w:val="00E44790"/>
    <w:rsid w:val="00E44B7A"/>
    <w:rsid w:val="00E45295"/>
    <w:rsid w:val="00E45C4C"/>
    <w:rsid w:val="00E47771"/>
    <w:rsid w:val="00E508D8"/>
    <w:rsid w:val="00E50EC6"/>
    <w:rsid w:val="00E51E50"/>
    <w:rsid w:val="00E531E7"/>
    <w:rsid w:val="00E61B54"/>
    <w:rsid w:val="00E622FA"/>
    <w:rsid w:val="00E65372"/>
    <w:rsid w:val="00E66492"/>
    <w:rsid w:val="00E66AB9"/>
    <w:rsid w:val="00E7199A"/>
    <w:rsid w:val="00E721EC"/>
    <w:rsid w:val="00E75EF0"/>
    <w:rsid w:val="00E77FC8"/>
    <w:rsid w:val="00E81D06"/>
    <w:rsid w:val="00E82F76"/>
    <w:rsid w:val="00E83121"/>
    <w:rsid w:val="00E833EA"/>
    <w:rsid w:val="00E85B2A"/>
    <w:rsid w:val="00E86FFA"/>
    <w:rsid w:val="00E900D5"/>
    <w:rsid w:val="00E904A6"/>
    <w:rsid w:val="00E9096E"/>
    <w:rsid w:val="00E9642E"/>
    <w:rsid w:val="00EA09E5"/>
    <w:rsid w:val="00EA4252"/>
    <w:rsid w:val="00EA5DF7"/>
    <w:rsid w:val="00EA67B6"/>
    <w:rsid w:val="00EA6A00"/>
    <w:rsid w:val="00EB2AB8"/>
    <w:rsid w:val="00EB2E29"/>
    <w:rsid w:val="00EB4F22"/>
    <w:rsid w:val="00EC1FB9"/>
    <w:rsid w:val="00EC2EF4"/>
    <w:rsid w:val="00EC3632"/>
    <w:rsid w:val="00EC61D6"/>
    <w:rsid w:val="00EC769E"/>
    <w:rsid w:val="00ED01E5"/>
    <w:rsid w:val="00ED08C1"/>
    <w:rsid w:val="00ED243D"/>
    <w:rsid w:val="00ED7907"/>
    <w:rsid w:val="00ED7B93"/>
    <w:rsid w:val="00EE034E"/>
    <w:rsid w:val="00EE189F"/>
    <w:rsid w:val="00EE1E66"/>
    <w:rsid w:val="00EE26C4"/>
    <w:rsid w:val="00EE39C9"/>
    <w:rsid w:val="00EE69C8"/>
    <w:rsid w:val="00EE7FF3"/>
    <w:rsid w:val="00EF2F33"/>
    <w:rsid w:val="00EF431B"/>
    <w:rsid w:val="00EF434C"/>
    <w:rsid w:val="00EF4692"/>
    <w:rsid w:val="00EF6C25"/>
    <w:rsid w:val="00EF7AE6"/>
    <w:rsid w:val="00F01F14"/>
    <w:rsid w:val="00F04C23"/>
    <w:rsid w:val="00F055D4"/>
    <w:rsid w:val="00F06289"/>
    <w:rsid w:val="00F13165"/>
    <w:rsid w:val="00F13360"/>
    <w:rsid w:val="00F13536"/>
    <w:rsid w:val="00F13B93"/>
    <w:rsid w:val="00F145BF"/>
    <w:rsid w:val="00F2085A"/>
    <w:rsid w:val="00F20BBA"/>
    <w:rsid w:val="00F20E24"/>
    <w:rsid w:val="00F210A5"/>
    <w:rsid w:val="00F23453"/>
    <w:rsid w:val="00F23780"/>
    <w:rsid w:val="00F23A2D"/>
    <w:rsid w:val="00F24BA6"/>
    <w:rsid w:val="00F27786"/>
    <w:rsid w:val="00F305B0"/>
    <w:rsid w:val="00F3070F"/>
    <w:rsid w:val="00F32C01"/>
    <w:rsid w:val="00F330DA"/>
    <w:rsid w:val="00F33E28"/>
    <w:rsid w:val="00F407E4"/>
    <w:rsid w:val="00F41992"/>
    <w:rsid w:val="00F42A59"/>
    <w:rsid w:val="00F4363C"/>
    <w:rsid w:val="00F4556D"/>
    <w:rsid w:val="00F46375"/>
    <w:rsid w:val="00F46921"/>
    <w:rsid w:val="00F47054"/>
    <w:rsid w:val="00F4767D"/>
    <w:rsid w:val="00F47BE7"/>
    <w:rsid w:val="00F5114E"/>
    <w:rsid w:val="00F51370"/>
    <w:rsid w:val="00F517FE"/>
    <w:rsid w:val="00F52748"/>
    <w:rsid w:val="00F53F23"/>
    <w:rsid w:val="00F606B5"/>
    <w:rsid w:val="00F67AD3"/>
    <w:rsid w:val="00F72108"/>
    <w:rsid w:val="00F726D4"/>
    <w:rsid w:val="00F7732B"/>
    <w:rsid w:val="00F80BEC"/>
    <w:rsid w:val="00F81249"/>
    <w:rsid w:val="00F821AC"/>
    <w:rsid w:val="00F854F4"/>
    <w:rsid w:val="00F8705F"/>
    <w:rsid w:val="00F93006"/>
    <w:rsid w:val="00F93C2B"/>
    <w:rsid w:val="00F94BFA"/>
    <w:rsid w:val="00F964CA"/>
    <w:rsid w:val="00F96B23"/>
    <w:rsid w:val="00F97ED4"/>
    <w:rsid w:val="00FA0942"/>
    <w:rsid w:val="00FA1611"/>
    <w:rsid w:val="00FA2D9A"/>
    <w:rsid w:val="00FA2F32"/>
    <w:rsid w:val="00FA31FE"/>
    <w:rsid w:val="00FA4B9E"/>
    <w:rsid w:val="00FA5613"/>
    <w:rsid w:val="00FA6D82"/>
    <w:rsid w:val="00FA717E"/>
    <w:rsid w:val="00FB107C"/>
    <w:rsid w:val="00FB3E5D"/>
    <w:rsid w:val="00FB3FF5"/>
    <w:rsid w:val="00FB55FD"/>
    <w:rsid w:val="00FB59A2"/>
    <w:rsid w:val="00FB5CF3"/>
    <w:rsid w:val="00FB5FF2"/>
    <w:rsid w:val="00FB7D61"/>
    <w:rsid w:val="00FC0864"/>
    <w:rsid w:val="00FC0D91"/>
    <w:rsid w:val="00FC1586"/>
    <w:rsid w:val="00FC25B0"/>
    <w:rsid w:val="00FC39A9"/>
    <w:rsid w:val="00FC5168"/>
    <w:rsid w:val="00FC5388"/>
    <w:rsid w:val="00FC6567"/>
    <w:rsid w:val="00FD062E"/>
    <w:rsid w:val="00FD2A81"/>
    <w:rsid w:val="00FD3282"/>
    <w:rsid w:val="00FD4870"/>
    <w:rsid w:val="00FD4A38"/>
    <w:rsid w:val="00FD699A"/>
    <w:rsid w:val="00FD705F"/>
    <w:rsid w:val="00FE0C10"/>
    <w:rsid w:val="00FE3C58"/>
    <w:rsid w:val="00FE3CB0"/>
    <w:rsid w:val="00FE3F05"/>
    <w:rsid w:val="00FE4E3A"/>
    <w:rsid w:val="00FE5B2D"/>
    <w:rsid w:val="00FE6B9E"/>
    <w:rsid w:val="00FE6D76"/>
    <w:rsid w:val="00FE71CE"/>
    <w:rsid w:val="00FE7FF4"/>
    <w:rsid w:val="00FF0016"/>
    <w:rsid w:val="00FF438F"/>
    <w:rsid w:val="00FF6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34E"/>
  </w:style>
  <w:style w:type="paragraph" w:styleId="2">
    <w:name w:val="heading 2"/>
    <w:basedOn w:val="a"/>
    <w:next w:val="a"/>
    <w:link w:val="20"/>
    <w:qFormat/>
    <w:rsid w:val="000205DD"/>
    <w:pPr>
      <w:keepNext/>
      <w:autoSpaceDE w:val="0"/>
      <w:autoSpaceDN w:val="0"/>
      <w:spacing w:after="0" w:line="240" w:lineRule="auto"/>
      <w:jc w:val="center"/>
      <w:outlineLvl w:val="1"/>
    </w:pPr>
    <w:rPr>
      <w:rFonts w:ascii="Times New Roman" w:eastAsia="Times New Roman" w:hAnsi="Times New Roman" w:cs="Times New Roman"/>
      <w:sz w:val="28"/>
      <w:szCs w:val="28"/>
      <w:lang w:eastAsia="ru-RU"/>
    </w:rPr>
  </w:style>
  <w:style w:type="paragraph" w:styleId="4">
    <w:name w:val="heading 4"/>
    <w:basedOn w:val="a"/>
    <w:next w:val="a"/>
    <w:link w:val="40"/>
    <w:qFormat/>
    <w:rsid w:val="000205DD"/>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0205DD"/>
    <w:pPr>
      <w:keepNext/>
      <w:autoSpaceDE w:val="0"/>
      <w:autoSpaceDN w:val="0"/>
      <w:spacing w:after="0" w:line="240" w:lineRule="auto"/>
      <w:jc w:val="center"/>
      <w:outlineLvl w:val="4"/>
    </w:pPr>
    <w:rPr>
      <w:rFonts w:ascii="Times New Roman" w:eastAsia="Times New Roman" w:hAnsi="Times New Roman" w:cs="Times New Roman"/>
      <w:sz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91D"/>
    <w:pPr>
      <w:ind w:left="720"/>
      <w:contextualSpacing/>
    </w:pPr>
  </w:style>
  <w:style w:type="paragraph" w:styleId="a4">
    <w:name w:val="Balloon Text"/>
    <w:basedOn w:val="a"/>
    <w:link w:val="a5"/>
    <w:uiPriority w:val="99"/>
    <w:semiHidden/>
    <w:unhideWhenUsed/>
    <w:rsid w:val="003D69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691D"/>
    <w:rPr>
      <w:rFonts w:ascii="Segoe UI" w:hAnsi="Segoe UI" w:cs="Segoe UI"/>
      <w:sz w:val="18"/>
      <w:szCs w:val="18"/>
    </w:rPr>
  </w:style>
  <w:style w:type="table" w:styleId="a6">
    <w:name w:val="Table Grid"/>
    <w:basedOn w:val="a1"/>
    <w:uiPriority w:val="59"/>
    <w:rsid w:val="006F2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86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205DD"/>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0205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205DD"/>
    <w:rPr>
      <w:rFonts w:ascii="Times New Roman" w:eastAsia="Times New Roman" w:hAnsi="Times New Roman" w:cs="Times New Roman"/>
      <w:sz w:val="36"/>
      <w:szCs w:val="28"/>
      <w:lang w:eastAsia="ru-RU"/>
    </w:rPr>
  </w:style>
  <w:style w:type="character" w:styleId="a7">
    <w:name w:val="Hyperlink"/>
    <w:basedOn w:val="a0"/>
    <w:uiPriority w:val="99"/>
    <w:unhideWhenUsed/>
    <w:rsid w:val="008B5F05"/>
    <w:rPr>
      <w:color w:val="0000FF"/>
      <w:u w:val="single"/>
    </w:rPr>
  </w:style>
  <w:style w:type="paragraph" w:customStyle="1" w:styleId="consplusnormal">
    <w:name w:val="consplusnormal"/>
    <w:basedOn w:val="a"/>
    <w:rsid w:val="009820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7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chene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13887</Words>
  <Characters>79156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2017-06-22T12:00:00Z</cp:lastPrinted>
  <dcterms:created xsi:type="dcterms:W3CDTF">2018-03-13T07:22:00Z</dcterms:created>
  <dcterms:modified xsi:type="dcterms:W3CDTF">2018-03-13T07:22:00Z</dcterms:modified>
</cp:coreProperties>
</file>